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533E" w:rsidRDefault="00E6533E">
      <w:pPr>
        <w:jc w:val="right"/>
        <w:rPr>
          <w:rFonts w:hint="eastAsia"/>
          <w:b/>
          <w:sz w:val="36"/>
          <w:szCs w:val="36"/>
        </w:rPr>
      </w:pPr>
    </w:p>
    <w:p w:rsidR="00E6533E" w:rsidRDefault="00C63D86">
      <w:pPr>
        <w:jc w:val="left"/>
        <w:rPr>
          <w:rFonts w:hint="eastAsia"/>
          <w:b/>
          <w:sz w:val="36"/>
          <w:szCs w:val="36"/>
        </w:rPr>
      </w:pPr>
      <w:r>
        <w:rPr>
          <w:rFonts w:hint="eastAsia"/>
          <w:b/>
          <w:sz w:val="36"/>
          <w:szCs w:val="36"/>
        </w:rPr>
        <w:t>202</w:t>
      </w:r>
      <w:r w:rsidR="002232AE">
        <w:rPr>
          <w:rFonts w:hint="eastAsia"/>
          <w:b/>
          <w:sz w:val="36"/>
          <w:szCs w:val="36"/>
        </w:rPr>
        <w:t>1</w:t>
      </w:r>
      <w:r>
        <w:rPr>
          <w:rFonts w:hint="eastAsia"/>
          <w:b/>
          <w:sz w:val="36"/>
          <w:szCs w:val="36"/>
        </w:rPr>
        <w:t>上海国际酒店用品博览会</w:t>
      </w:r>
    </w:p>
    <w:p w:rsidR="00E6533E" w:rsidRDefault="00C63D86">
      <w:pPr>
        <w:jc w:val="left"/>
        <w:rPr>
          <w:rFonts w:hint="eastAsia"/>
          <w:szCs w:val="21"/>
        </w:rPr>
      </w:pPr>
      <w:r>
        <w:rPr>
          <w:rFonts w:hint="eastAsia"/>
          <w:szCs w:val="21"/>
        </w:rPr>
        <w:t>Shanghai International Hospitality Supplies Exhibition 202</w:t>
      </w:r>
      <w:r w:rsidR="002232AE">
        <w:rPr>
          <w:rFonts w:hint="eastAsia"/>
          <w:szCs w:val="21"/>
        </w:rPr>
        <w:t>1</w:t>
      </w:r>
    </w:p>
    <w:p w:rsidR="00E6533E" w:rsidRDefault="00E6533E" w:rsidP="00ED4823">
      <w:pPr>
        <w:jc w:val="left"/>
        <w:rPr>
          <w:rFonts w:hint="eastAsia"/>
          <w:b/>
          <w:sz w:val="32"/>
          <w:szCs w:val="32"/>
        </w:rPr>
      </w:pPr>
    </w:p>
    <w:p w:rsidR="00ED4823" w:rsidRDefault="00ED4823" w:rsidP="00ED4823">
      <w:pPr>
        <w:jc w:val="left"/>
        <w:rPr>
          <w:rFonts w:hint="eastAsia"/>
          <w:szCs w:val="21"/>
        </w:rPr>
      </w:pPr>
    </w:p>
    <w:p w:rsidR="00E6533E" w:rsidRDefault="002232AE">
      <w:pPr>
        <w:rPr>
          <w:rFonts w:hint="eastAsia"/>
          <w:sz w:val="18"/>
          <w:szCs w:val="18"/>
        </w:rPr>
      </w:pPr>
      <w:r>
        <w:rPr>
          <w:rFonts w:ascii="宋体" w:hAnsi="宋体" w:hint="eastAsia"/>
          <w:b/>
          <w:bCs/>
        </w:rPr>
        <w:t>时间：</w:t>
      </w:r>
      <w:r>
        <w:rPr>
          <w:rFonts w:hint="eastAsia"/>
          <w:b/>
          <w:bCs/>
        </w:rPr>
        <w:t>2021</w:t>
      </w:r>
      <w:r>
        <w:rPr>
          <w:rFonts w:ascii="宋体" w:hAnsi="宋体" w:hint="eastAsia"/>
          <w:b/>
          <w:bCs/>
        </w:rPr>
        <w:t>年</w:t>
      </w:r>
      <w:r>
        <w:rPr>
          <w:rFonts w:hint="eastAsia"/>
          <w:b/>
          <w:bCs/>
        </w:rPr>
        <w:t>6</w:t>
      </w:r>
      <w:r>
        <w:rPr>
          <w:rFonts w:hint="eastAsia"/>
          <w:b/>
          <w:bCs/>
        </w:rPr>
        <w:t>月</w:t>
      </w:r>
      <w:r>
        <w:rPr>
          <w:rFonts w:hint="eastAsia"/>
          <w:b/>
          <w:bCs/>
        </w:rPr>
        <w:t>23</w:t>
      </w:r>
      <w:r>
        <w:rPr>
          <w:rFonts w:hint="eastAsia"/>
          <w:b/>
          <w:bCs/>
        </w:rPr>
        <w:t>日</w:t>
      </w:r>
      <w:r>
        <w:rPr>
          <w:rFonts w:hint="eastAsia"/>
          <w:b/>
          <w:bCs/>
        </w:rPr>
        <w:t>-25</w:t>
      </w:r>
      <w:r>
        <w:rPr>
          <w:rFonts w:hint="eastAsia"/>
          <w:b/>
          <w:bCs/>
        </w:rPr>
        <w:t>日</w:t>
      </w:r>
      <w:r>
        <w:rPr>
          <w:rFonts w:ascii="宋体" w:hAnsi="宋体" w:hint="eastAsia"/>
          <w:b/>
          <w:bCs/>
        </w:rPr>
        <w:t xml:space="preserve">     </w:t>
      </w:r>
      <w:r>
        <w:rPr>
          <w:rFonts w:hint="eastAsia"/>
          <w:b/>
          <w:bCs/>
        </w:rPr>
        <w:t xml:space="preserve">   </w:t>
      </w:r>
      <w:r>
        <w:rPr>
          <w:sz w:val="18"/>
          <w:szCs w:val="18"/>
        </w:rPr>
        <w:t xml:space="preserve">Date: </w:t>
      </w:r>
      <w:r>
        <w:rPr>
          <w:rFonts w:hint="eastAsia"/>
          <w:sz w:val="18"/>
          <w:szCs w:val="18"/>
        </w:rPr>
        <w:t>June 23-25</w:t>
      </w:r>
      <w:r>
        <w:rPr>
          <w:sz w:val="18"/>
          <w:szCs w:val="18"/>
        </w:rPr>
        <w:t>, 20</w:t>
      </w:r>
      <w:r>
        <w:rPr>
          <w:rFonts w:hint="eastAsia"/>
          <w:sz w:val="18"/>
          <w:szCs w:val="18"/>
        </w:rPr>
        <w:t>21</w:t>
      </w:r>
      <w:r w:rsidR="00C63D86">
        <w:rPr>
          <w:rFonts w:hint="eastAsia"/>
          <w:sz w:val="18"/>
          <w:szCs w:val="18"/>
        </w:rPr>
        <w:t xml:space="preserve">   </w:t>
      </w:r>
    </w:p>
    <w:p w:rsidR="00E6533E" w:rsidRDefault="00C63D86">
      <w:pPr>
        <w:rPr>
          <w:rFonts w:hint="eastAsia"/>
        </w:rPr>
      </w:pPr>
      <w:r>
        <w:rPr>
          <w:rFonts w:hint="eastAsia"/>
        </w:rPr>
        <w:t>网址</w:t>
      </w:r>
      <w:r>
        <w:rPr>
          <w:rFonts w:hint="eastAsia"/>
        </w:rPr>
        <w:t>/</w:t>
      </w:r>
      <w:r>
        <w:t xml:space="preserve"> Web</w:t>
      </w:r>
      <w:r>
        <w:rPr>
          <w:rFonts w:hint="eastAsia"/>
        </w:rPr>
        <w:t>：</w:t>
      </w:r>
      <w:r w:rsidR="002D3C27">
        <w:rPr>
          <w:rFonts w:hint="eastAsia"/>
        </w:rPr>
        <w:fldChar w:fldCharType="begin"/>
      </w:r>
      <w:r>
        <w:rPr>
          <w:rFonts w:hint="eastAsia"/>
        </w:rPr>
        <w:instrText xml:space="preserve"> HYPERLINK "http://www.21hotelex.com" </w:instrText>
      </w:r>
      <w:r w:rsidR="002D3C27">
        <w:rPr>
          <w:rFonts w:hint="eastAsia"/>
        </w:rPr>
        <w:fldChar w:fldCharType="separate"/>
      </w:r>
      <w:r>
        <w:rPr>
          <w:rStyle w:val="a7"/>
          <w:rFonts w:hint="eastAsia"/>
        </w:rPr>
        <w:t>www.21hotelex.com</w:t>
      </w:r>
      <w:r w:rsidR="002D3C27">
        <w:rPr>
          <w:rFonts w:hint="eastAsia"/>
        </w:rPr>
        <w:fldChar w:fldCharType="end"/>
      </w:r>
      <w:r>
        <w:rPr>
          <w:rFonts w:hint="eastAsia"/>
        </w:rPr>
        <w:t xml:space="preserve"> </w:t>
      </w:r>
    </w:p>
    <w:p w:rsidR="00E6533E" w:rsidRDefault="00C63D86">
      <w:pPr>
        <w:rPr>
          <w:rFonts w:hint="eastAsia"/>
        </w:rPr>
      </w:pPr>
      <w:r>
        <w:rPr>
          <w:rFonts w:hint="eastAsia"/>
        </w:rPr>
        <w:t xml:space="preserve"> </w:t>
      </w:r>
      <w:r w:rsidR="0051423B" w:rsidRPr="0051423B">
        <w:rPr>
          <w:noProof/>
        </w:rPr>
        <w:drawing>
          <wp:inline distT="0" distB="0" distL="114300" distR="114300">
            <wp:extent cx="5263515" cy="2713355"/>
            <wp:effectExtent l="0" t="0" r="13335" b="10795"/>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7" cstate="print"/>
                    <a:stretch>
                      <a:fillRect/>
                    </a:stretch>
                  </pic:blipFill>
                  <pic:spPr>
                    <a:xfrm>
                      <a:off x="0" y="0"/>
                      <a:ext cx="5263515" cy="2713355"/>
                    </a:xfrm>
                    <a:prstGeom prst="rect">
                      <a:avLst/>
                    </a:prstGeom>
                    <a:noFill/>
                    <a:ln w="9525">
                      <a:noFill/>
                    </a:ln>
                  </pic:spPr>
                </pic:pic>
              </a:graphicData>
            </a:graphic>
          </wp:inline>
        </w:drawing>
      </w:r>
    </w:p>
    <w:p w:rsidR="00E6533E" w:rsidRDefault="00C63D86">
      <w:pPr>
        <w:rPr>
          <w:rFonts w:hint="eastAsia"/>
        </w:rPr>
      </w:pPr>
      <w:r>
        <w:rPr>
          <w:rFonts w:hint="eastAsia"/>
        </w:rPr>
        <w:t>组织单位·</w:t>
      </w:r>
      <w:r>
        <w:rPr>
          <w:rFonts w:hint="eastAsia"/>
        </w:rPr>
        <w:t>Hosted by</w:t>
      </w:r>
    </w:p>
    <w:p w:rsidR="00E6533E" w:rsidRDefault="00C63D86">
      <w:pPr>
        <w:rPr>
          <w:rFonts w:hint="eastAsia"/>
        </w:rPr>
      </w:pPr>
      <w:r>
        <w:rPr>
          <w:rFonts w:hint="eastAsia"/>
        </w:rPr>
        <w:t>日用品行业协会酒店用品专业委员会</w:t>
      </w:r>
    </w:p>
    <w:p w:rsidR="00E6533E" w:rsidRDefault="00C63D86">
      <w:pPr>
        <w:rPr>
          <w:rFonts w:hint="eastAsia"/>
        </w:rPr>
      </w:pPr>
      <w:r>
        <w:rPr>
          <w:rFonts w:hint="eastAsia"/>
        </w:rPr>
        <w:t xml:space="preserve">Hotel Supplies Commission of </w:t>
      </w:r>
      <w:r>
        <w:t>Commodity Association</w:t>
      </w:r>
    </w:p>
    <w:p w:rsidR="00E6533E" w:rsidRDefault="00C63D86">
      <w:pPr>
        <w:rPr>
          <w:rFonts w:hint="eastAsia"/>
        </w:rPr>
      </w:pPr>
      <w:r>
        <w:rPr>
          <w:rFonts w:ascii="宋体" w:hAnsi="宋体" w:hint="eastAsia"/>
        </w:rPr>
        <w:t>上海酒店用品协会</w:t>
      </w:r>
      <w:r>
        <w:rPr>
          <w:rFonts w:hint="eastAsia"/>
        </w:rPr>
        <w:t>丨</w:t>
      </w:r>
      <w:r>
        <w:rPr>
          <w:rFonts w:ascii="宋体" w:hAnsi="宋体" w:hint="eastAsia"/>
        </w:rPr>
        <w:t>Shanghai Hotel Supplies Association</w:t>
      </w:r>
    </w:p>
    <w:p w:rsidR="00E6533E" w:rsidRDefault="00C63D86">
      <w:pPr>
        <w:rPr>
          <w:rFonts w:ascii="宋体" w:hAnsi="宋体"/>
        </w:rPr>
      </w:pPr>
      <w:r>
        <w:rPr>
          <w:rFonts w:hint="eastAsia"/>
        </w:rPr>
        <w:t>全国食文化联盟丨</w:t>
      </w:r>
      <w:r>
        <w:rPr>
          <w:rFonts w:hint="eastAsia"/>
        </w:rPr>
        <w:t>National Food Culture Alliance</w:t>
      </w:r>
    </w:p>
    <w:p w:rsidR="00E6533E" w:rsidRDefault="00C63D86">
      <w:pPr>
        <w:rPr>
          <w:rFonts w:hint="eastAsia"/>
        </w:rPr>
      </w:pPr>
      <w:r>
        <w:rPr>
          <w:rFonts w:hint="eastAsia"/>
        </w:rPr>
        <w:t>全国水产冻品联盟丨</w:t>
      </w:r>
      <w:r>
        <w:rPr>
          <w:rFonts w:hint="eastAsia"/>
        </w:rPr>
        <w:t>CAPPMA-CAFFA</w:t>
      </w:r>
    </w:p>
    <w:p w:rsidR="00E6533E" w:rsidRDefault="00C63D86">
      <w:pPr>
        <w:rPr>
          <w:rFonts w:hint="eastAsia"/>
        </w:rPr>
      </w:pPr>
      <w:r>
        <w:rPr>
          <w:rFonts w:hint="eastAsia"/>
        </w:rPr>
        <w:t>中国欧洲经济技术合作协会葡萄与葡萄酒产业分会</w:t>
      </w:r>
    </w:p>
    <w:p w:rsidR="00E6533E" w:rsidRDefault="00C63D86">
      <w:pPr>
        <w:rPr>
          <w:rFonts w:hint="eastAsia"/>
          <w:sz w:val="15"/>
          <w:szCs w:val="15"/>
        </w:rPr>
      </w:pPr>
      <w:r>
        <w:rPr>
          <w:rFonts w:hint="eastAsia"/>
          <w:sz w:val="15"/>
          <w:szCs w:val="15"/>
        </w:rPr>
        <w:t>Vine and Wine Industry Sub-Council of China-Europe Association for Technical and Economic Cooperation</w:t>
      </w:r>
    </w:p>
    <w:p w:rsidR="00E6533E" w:rsidRDefault="002232AE">
      <w:pPr>
        <w:rPr>
          <w:rFonts w:ascii="宋体" w:hAnsi="宋体"/>
        </w:rPr>
      </w:pPr>
      <w:r>
        <w:rPr>
          <w:rFonts w:ascii="宋体" w:hAnsi="宋体" w:hint="eastAsia"/>
        </w:rPr>
        <w:t>各地</w:t>
      </w:r>
      <w:r w:rsidR="00C63D86">
        <w:rPr>
          <w:rFonts w:ascii="宋体" w:hAnsi="宋体" w:hint="eastAsia"/>
        </w:rPr>
        <w:t>食文化研究会</w:t>
      </w:r>
      <w:r w:rsidR="00C63D86">
        <w:rPr>
          <w:rFonts w:hint="eastAsia"/>
        </w:rPr>
        <w:t>丨</w:t>
      </w:r>
      <w:r w:rsidR="00C63D86">
        <w:rPr>
          <w:rFonts w:ascii="宋体" w:hAnsi="宋体" w:hint="eastAsia"/>
        </w:rPr>
        <w:t>Shanghai Society of Food Culture</w:t>
      </w:r>
    </w:p>
    <w:p w:rsidR="00E6533E" w:rsidRDefault="00C63D86">
      <w:pPr>
        <w:rPr>
          <w:rFonts w:eastAsia="宋体" w:cs="Calibri" w:hint="eastAsia"/>
          <w:kern w:val="0"/>
          <w:szCs w:val="21"/>
        </w:rPr>
      </w:pPr>
      <w:r>
        <w:rPr>
          <w:rFonts w:ascii="宋体" w:hAnsi="宋体" w:hint="eastAsia"/>
        </w:rPr>
        <w:t>上海展窑展览服务有限公司</w:t>
      </w:r>
      <w:r>
        <w:rPr>
          <w:rFonts w:eastAsia="宋体" w:cs="Calibri"/>
          <w:kern w:val="0"/>
          <w:szCs w:val="21"/>
        </w:rPr>
        <w:t xml:space="preserve">Shanghai </w:t>
      </w:r>
      <w:proofErr w:type="spellStart"/>
      <w:r>
        <w:rPr>
          <w:rFonts w:eastAsia="宋体" w:cs="Calibri"/>
          <w:kern w:val="0"/>
          <w:szCs w:val="21"/>
        </w:rPr>
        <w:t>Kilnexpo</w:t>
      </w:r>
      <w:proofErr w:type="spellEnd"/>
      <w:r>
        <w:rPr>
          <w:rFonts w:eastAsia="宋体" w:cs="Calibri"/>
          <w:kern w:val="0"/>
          <w:szCs w:val="21"/>
        </w:rPr>
        <w:t xml:space="preserve"> Exhibition Service </w:t>
      </w:r>
      <w:proofErr w:type="spellStart"/>
      <w:r>
        <w:rPr>
          <w:rFonts w:eastAsia="宋体" w:cs="Calibri"/>
          <w:kern w:val="0"/>
          <w:szCs w:val="21"/>
        </w:rPr>
        <w:t>Co.,Ltd</w:t>
      </w:r>
      <w:proofErr w:type="spellEnd"/>
      <w:r>
        <w:rPr>
          <w:rFonts w:eastAsia="宋体" w:cs="Calibri"/>
          <w:kern w:val="0"/>
          <w:szCs w:val="21"/>
        </w:rPr>
        <w:t>.</w:t>
      </w:r>
    </w:p>
    <w:p w:rsidR="00E6533E" w:rsidRDefault="00C63D86">
      <w:pPr>
        <w:rPr>
          <w:rFonts w:hint="eastAsia"/>
        </w:rPr>
      </w:pPr>
      <w:r>
        <w:rPr>
          <w:rFonts w:hint="eastAsia"/>
        </w:rPr>
        <w:t>协办单位·</w:t>
      </w:r>
      <w:r>
        <w:rPr>
          <w:rFonts w:hint="eastAsia"/>
        </w:rPr>
        <w:t>Co-organizer by</w:t>
      </w:r>
    </w:p>
    <w:p w:rsidR="00E6533E" w:rsidRDefault="00C63D86">
      <w:pPr>
        <w:rPr>
          <w:rFonts w:hint="eastAsia"/>
          <w:szCs w:val="21"/>
        </w:rPr>
      </w:pPr>
      <w:r>
        <w:rPr>
          <w:rFonts w:hint="eastAsia"/>
          <w:szCs w:val="21"/>
        </w:rPr>
        <w:t>江苏省餐饮行业协会</w:t>
      </w:r>
    </w:p>
    <w:p w:rsidR="00E6533E" w:rsidRDefault="00C63D86">
      <w:pPr>
        <w:rPr>
          <w:rFonts w:hint="eastAsia"/>
        </w:rPr>
      </w:pPr>
      <w:r>
        <w:rPr>
          <w:rFonts w:hint="eastAsia"/>
        </w:rPr>
        <w:t>上海日用品行业协会</w:t>
      </w:r>
    </w:p>
    <w:p w:rsidR="00E6533E" w:rsidRDefault="00E6533E">
      <w:pPr>
        <w:rPr>
          <w:rFonts w:hint="eastAsia"/>
        </w:rPr>
      </w:pPr>
    </w:p>
    <w:p w:rsidR="00E6533E" w:rsidRDefault="00C63D86">
      <w:pPr>
        <w:rPr>
          <w:rFonts w:hint="eastAsia"/>
          <w:szCs w:val="21"/>
        </w:rPr>
      </w:pPr>
      <w:r>
        <w:rPr>
          <w:rFonts w:hint="eastAsia"/>
          <w:szCs w:val="21"/>
        </w:rPr>
        <w:t>上海万润国际酒店用品市场</w:t>
      </w:r>
    </w:p>
    <w:p w:rsidR="00E6533E" w:rsidRDefault="00C63D86">
      <w:pPr>
        <w:rPr>
          <w:rFonts w:hint="eastAsia"/>
          <w:szCs w:val="21"/>
        </w:rPr>
      </w:pPr>
      <w:r>
        <w:rPr>
          <w:rFonts w:hint="eastAsia"/>
          <w:szCs w:val="21"/>
        </w:rPr>
        <w:t>上海酒总酒店设备有限公司</w:t>
      </w:r>
    </w:p>
    <w:p w:rsidR="00E6533E" w:rsidRDefault="00C63D86">
      <w:pPr>
        <w:rPr>
          <w:rFonts w:hint="eastAsia"/>
          <w:szCs w:val="21"/>
        </w:rPr>
      </w:pPr>
      <w:r>
        <w:rPr>
          <w:rFonts w:hint="eastAsia"/>
          <w:szCs w:val="21"/>
        </w:rPr>
        <w:t>上海创历制冷设备有限公司</w:t>
      </w:r>
    </w:p>
    <w:p w:rsidR="00E6533E" w:rsidRDefault="002232AE">
      <w:pPr>
        <w:rPr>
          <w:rFonts w:hint="eastAsia"/>
        </w:rPr>
      </w:pPr>
      <w:r>
        <w:rPr>
          <w:rFonts w:hint="eastAsia"/>
        </w:rPr>
        <w:t>九阳集团</w:t>
      </w:r>
    </w:p>
    <w:p w:rsidR="00E6533E" w:rsidRDefault="00C63D86">
      <w:pPr>
        <w:rPr>
          <w:rFonts w:hint="eastAsia"/>
        </w:rPr>
      </w:pPr>
      <w:r>
        <w:rPr>
          <w:rFonts w:hint="eastAsia"/>
        </w:rPr>
        <w:t>支持单位·</w:t>
      </w:r>
      <w:r>
        <w:t>Support</w:t>
      </w:r>
      <w:r>
        <w:rPr>
          <w:rFonts w:hint="eastAsia"/>
        </w:rPr>
        <w:t>ed by</w:t>
      </w:r>
    </w:p>
    <w:p w:rsidR="00E6533E" w:rsidRDefault="00C63D86">
      <w:pPr>
        <w:rPr>
          <w:rFonts w:hint="eastAsia"/>
        </w:rPr>
      </w:pPr>
      <w:r>
        <w:rPr>
          <w:rFonts w:hint="eastAsia"/>
        </w:rPr>
        <w:lastRenderedPageBreak/>
        <w:t>美国酒店业协会</w:t>
      </w:r>
      <w:r>
        <w:rPr>
          <w:rFonts w:hint="eastAsia"/>
          <w:sz w:val="18"/>
          <w:szCs w:val="18"/>
        </w:rPr>
        <w:t>丨</w:t>
      </w:r>
      <w:r>
        <w:rPr>
          <w:rFonts w:hint="eastAsia"/>
        </w:rPr>
        <w:t xml:space="preserve">Certified Hospitality Educator </w:t>
      </w:r>
    </w:p>
    <w:p w:rsidR="00E6533E" w:rsidRDefault="00C63D86">
      <w:pPr>
        <w:rPr>
          <w:rFonts w:hint="eastAsia"/>
        </w:rPr>
      </w:pPr>
      <w:r>
        <w:rPr>
          <w:rFonts w:hint="eastAsia"/>
        </w:rPr>
        <w:t>世界酒店业联盟</w:t>
      </w:r>
      <w:r>
        <w:rPr>
          <w:rFonts w:hint="eastAsia"/>
          <w:sz w:val="18"/>
          <w:szCs w:val="18"/>
        </w:rPr>
        <w:t>丨</w:t>
      </w:r>
      <w:r>
        <w:rPr>
          <w:rFonts w:hint="eastAsia"/>
        </w:rPr>
        <w:t>World Hotel Association</w:t>
      </w:r>
    </w:p>
    <w:p w:rsidR="00E6533E" w:rsidRDefault="00C63D86">
      <w:pPr>
        <w:rPr>
          <w:rFonts w:hint="eastAsia"/>
          <w:sz w:val="18"/>
          <w:szCs w:val="18"/>
        </w:rPr>
      </w:pPr>
      <w:r>
        <w:rPr>
          <w:rFonts w:hint="eastAsia"/>
          <w:sz w:val="18"/>
          <w:szCs w:val="18"/>
        </w:rPr>
        <w:t>越南渔业水产协会丨</w:t>
      </w:r>
      <w:r>
        <w:rPr>
          <w:rFonts w:hint="eastAsia"/>
          <w:sz w:val="18"/>
          <w:szCs w:val="18"/>
        </w:rPr>
        <w:t>Vietnam fisheries and Fisheries Association</w:t>
      </w:r>
    </w:p>
    <w:p w:rsidR="00E6533E" w:rsidRDefault="00C63D86">
      <w:pPr>
        <w:rPr>
          <w:rFonts w:hint="eastAsia"/>
        </w:rPr>
      </w:pPr>
      <w:r>
        <w:rPr>
          <w:rFonts w:hint="eastAsia"/>
          <w:sz w:val="18"/>
          <w:szCs w:val="18"/>
        </w:rPr>
        <w:t>澳洲肉类及畜牧行业协会丨</w:t>
      </w:r>
      <w:r>
        <w:rPr>
          <w:rFonts w:hint="eastAsia"/>
          <w:sz w:val="18"/>
          <w:szCs w:val="18"/>
        </w:rPr>
        <w:t>Australian Meat and Livestock Industry Association</w:t>
      </w:r>
    </w:p>
    <w:p w:rsidR="00E6533E" w:rsidRDefault="00C63D86">
      <w:pPr>
        <w:rPr>
          <w:rFonts w:hint="eastAsia"/>
        </w:rPr>
      </w:pPr>
      <w:r>
        <w:rPr>
          <w:rFonts w:ascii="宋体" w:hAnsi="宋体" w:hint="eastAsia"/>
        </w:rPr>
        <w:t>山东省食文化研究会</w:t>
      </w:r>
      <w:r>
        <w:rPr>
          <w:rFonts w:hint="eastAsia"/>
        </w:rPr>
        <w:t>丨</w:t>
      </w:r>
      <w:r>
        <w:rPr>
          <w:rFonts w:ascii="宋体" w:hAnsi="宋体" w:hint="eastAsia"/>
        </w:rPr>
        <w:t>Shandong Society of Food Culture</w:t>
      </w:r>
    </w:p>
    <w:p w:rsidR="00E6533E" w:rsidRDefault="00C63D86">
      <w:pPr>
        <w:rPr>
          <w:rFonts w:hint="eastAsia"/>
        </w:rPr>
      </w:pPr>
      <w:r>
        <w:rPr>
          <w:rFonts w:hint="eastAsia"/>
        </w:rPr>
        <w:t>山东厨具协会丨</w:t>
      </w:r>
      <w:r>
        <w:rPr>
          <w:rFonts w:hint="eastAsia"/>
        </w:rPr>
        <w:t>Shandong kitchen utensils Association</w:t>
      </w:r>
    </w:p>
    <w:p w:rsidR="00E6533E" w:rsidRDefault="00C63D86">
      <w:pPr>
        <w:rPr>
          <w:rFonts w:hint="eastAsia"/>
        </w:rPr>
      </w:pPr>
      <w:r>
        <w:rPr>
          <w:rFonts w:hint="eastAsia"/>
          <w:sz w:val="18"/>
          <w:szCs w:val="18"/>
        </w:rPr>
        <w:t>浙江省酒店用品协会</w:t>
      </w:r>
      <w:r>
        <w:rPr>
          <w:rFonts w:hint="eastAsia"/>
        </w:rPr>
        <w:t>丨</w:t>
      </w:r>
      <w:r>
        <w:rPr>
          <w:rFonts w:hint="eastAsia"/>
          <w:sz w:val="18"/>
          <w:szCs w:val="18"/>
        </w:rPr>
        <w:t>Zhejiang Hotel Supplies Association</w:t>
      </w:r>
    </w:p>
    <w:p w:rsidR="00E6533E" w:rsidRDefault="00C63D86">
      <w:pPr>
        <w:rPr>
          <w:rFonts w:hint="eastAsia"/>
        </w:rPr>
      </w:pPr>
      <w:r>
        <w:rPr>
          <w:rFonts w:hint="eastAsia"/>
        </w:rPr>
        <w:t>重庆市烹饪协会丨</w:t>
      </w:r>
      <w:r>
        <w:rPr>
          <w:rFonts w:hint="eastAsia"/>
        </w:rPr>
        <w:t>Chongqing Cuisine Association</w:t>
      </w:r>
    </w:p>
    <w:p w:rsidR="00E6533E" w:rsidRDefault="00C63D86">
      <w:pPr>
        <w:rPr>
          <w:rFonts w:hint="eastAsia"/>
        </w:rPr>
      </w:pPr>
      <w:r>
        <w:rPr>
          <w:rFonts w:hint="eastAsia"/>
        </w:rPr>
        <w:t>江苏省酒店用品行业协会丨</w:t>
      </w:r>
      <w:r>
        <w:rPr>
          <w:rFonts w:hint="eastAsia"/>
        </w:rPr>
        <w:t>Jiangsu Hotel Supplies Association</w:t>
      </w:r>
    </w:p>
    <w:p w:rsidR="00E6533E" w:rsidRDefault="00C63D86">
      <w:pPr>
        <w:rPr>
          <w:rFonts w:hint="eastAsia"/>
        </w:rPr>
      </w:pPr>
      <w:r>
        <w:rPr>
          <w:rFonts w:ascii="宋体" w:hAnsi="宋体" w:hint="eastAsia"/>
        </w:rPr>
        <w:t>上海东方国际水产中心丨Shanghai Oriental International Fisheries Market</w:t>
      </w:r>
    </w:p>
    <w:p w:rsidR="00E6533E" w:rsidRDefault="00C63D86">
      <w:pPr>
        <w:rPr>
          <w:rFonts w:hint="eastAsia"/>
        </w:rPr>
      </w:pPr>
      <w:r>
        <w:rPr>
          <w:rFonts w:hint="eastAsia"/>
        </w:rPr>
        <w:t>全国旅游饭店业与餐馆协会丨</w:t>
      </w:r>
      <w:r>
        <w:rPr>
          <w:rFonts w:hint="eastAsia"/>
        </w:rPr>
        <w:t xml:space="preserve">National association of </w:t>
      </w:r>
      <w:proofErr w:type="spellStart"/>
      <w:r>
        <w:rPr>
          <w:rFonts w:hint="eastAsia"/>
        </w:rPr>
        <w:t>Turist</w:t>
      </w:r>
      <w:proofErr w:type="spellEnd"/>
      <w:r>
        <w:rPr>
          <w:rFonts w:hint="eastAsia"/>
        </w:rPr>
        <w:t xml:space="preserve"> Hotel and Restaurant</w:t>
      </w:r>
    </w:p>
    <w:p w:rsidR="00E6533E" w:rsidRDefault="00C63D86">
      <w:pPr>
        <w:rPr>
          <w:rFonts w:hint="eastAsia"/>
        </w:rPr>
      </w:pPr>
      <w:r>
        <w:rPr>
          <w:rFonts w:hint="eastAsia"/>
        </w:rPr>
        <w:t>各地食品工业协会丨</w:t>
      </w:r>
      <w:r>
        <w:rPr>
          <w:rFonts w:hint="eastAsia"/>
        </w:rPr>
        <w:t>All places of China National Food Industry Association</w:t>
      </w:r>
    </w:p>
    <w:p w:rsidR="00E6533E" w:rsidRDefault="00C63D86">
      <w:pPr>
        <w:rPr>
          <w:rFonts w:hint="eastAsia"/>
        </w:rPr>
      </w:pPr>
      <w:r>
        <w:rPr>
          <w:rFonts w:hint="eastAsia"/>
        </w:rPr>
        <w:t>亚洲酒店联盟、亚洲餐饮服务联盟</w:t>
      </w:r>
    </w:p>
    <w:p w:rsidR="00E6533E" w:rsidRDefault="0051423B">
      <w:pPr>
        <w:rPr>
          <w:rStyle w:val="a6"/>
          <w:rFonts w:asciiTheme="minorEastAsia" w:hAnsiTheme="minorEastAsia"/>
          <w:color w:val="000000"/>
          <w:szCs w:val="21"/>
        </w:rPr>
      </w:pPr>
      <w:r>
        <w:rPr>
          <w:rFonts w:asciiTheme="minorEastAsia" w:hAnsiTheme="minorEastAsia"/>
          <w:b/>
          <w:bCs/>
          <w:noProof/>
          <w:color w:val="000000"/>
          <w:szCs w:val="21"/>
        </w:rPr>
        <w:drawing>
          <wp:inline distT="0" distB="0" distL="0" distR="0">
            <wp:extent cx="5274310" cy="2637155"/>
            <wp:effectExtent l="19050" t="0" r="2540" b="0"/>
            <wp:docPr id="2" name="图片 1" descr="酒店用品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酒店用品7.jpg"/>
                    <pic:cNvPicPr/>
                  </pic:nvPicPr>
                  <pic:blipFill>
                    <a:blip r:embed="rId8" cstate="print"/>
                    <a:stretch>
                      <a:fillRect/>
                    </a:stretch>
                  </pic:blipFill>
                  <pic:spPr>
                    <a:xfrm>
                      <a:off x="0" y="0"/>
                      <a:ext cx="5274310" cy="2637155"/>
                    </a:xfrm>
                    <a:prstGeom prst="rect">
                      <a:avLst/>
                    </a:prstGeom>
                  </pic:spPr>
                </pic:pic>
              </a:graphicData>
            </a:graphic>
          </wp:inline>
        </w:drawing>
      </w:r>
    </w:p>
    <w:p w:rsidR="00E6533E" w:rsidRDefault="00E6533E">
      <w:pPr>
        <w:rPr>
          <w:rStyle w:val="a6"/>
          <w:rFonts w:asciiTheme="minorEastAsia" w:hAnsiTheme="minorEastAsia"/>
          <w:color w:val="000000"/>
          <w:szCs w:val="21"/>
        </w:rPr>
      </w:pPr>
    </w:p>
    <w:p w:rsidR="00E6533E" w:rsidRDefault="00C63D86">
      <w:pPr>
        <w:rPr>
          <w:rFonts w:hint="eastAsia"/>
        </w:rPr>
      </w:pPr>
      <w:r>
        <w:rPr>
          <w:rStyle w:val="a6"/>
          <w:rFonts w:asciiTheme="minorEastAsia" w:hAnsiTheme="minorEastAsia" w:hint="eastAsia"/>
          <w:color w:val="000000"/>
          <w:szCs w:val="21"/>
        </w:rPr>
        <w:t>■展会概况·</w:t>
      </w:r>
      <w:r>
        <w:t xml:space="preserve"> </w:t>
      </w:r>
      <w:r>
        <w:rPr>
          <w:rStyle w:val="a6"/>
          <w:rFonts w:asciiTheme="minorEastAsia" w:hAnsiTheme="minorEastAsia"/>
          <w:color w:val="000000"/>
          <w:szCs w:val="21"/>
        </w:rPr>
        <w:t>Exhibition</w:t>
      </w:r>
      <w:r>
        <w:rPr>
          <w:rStyle w:val="a6"/>
          <w:rFonts w:asciiTheme="minorEastAsia" w:hAnsiTheme="minorEastAsia" w:hint="eastAsia"/>
          <w:color w:val="000000"/>
          <w:szCs w:val="21"/>
        </w:rPr>
        <w:t xml:space="preserve"> Overview：</w:t>
      </w:r>
    </w:p>
    <w:p w:rsidR="00E6533E" w:rsidRDefault="006C58D7">
      <w:pPr>
        <w:ind w:firstLineChars="200" w:firstLine="420"/>
        <w:rPr>
          <w:rFonts w:hint="eastAsia"/>
        </w:rPr>
      </w:pPr>
      <w:r w:rsidRPr="006C58D7">
        <w:rPr>
          <w:rFonts w:hint="eastAsia"/>
        </w:rPr>
        <w:t>汇聚客房用品</w:t>
      </w:r>
      <w:r w:rsidRPr="006C58D7">
        <w:rPr>
          <w:rFonts w:hint="eastAsia"/>
        </w:rPr>
        <w:t>/</w:t>
      </w:r>
      <w:r w:rsidRPr="006C58D7">
        <w:rPr>
          <w:rFonts w:hint="eastAsia"/>
        </w:rPr>
        <w:t>大堂用品、餐饮厨房设备、桌面用品、酒店家具</w:t>
      </w:r>
      <w:r w:rsidRPr="006C58D7">
        <w:rPr>
          <w:rFonts w:hint="eastAsia"/>
        </w:rPr>
        <w:t>/</w:t>
      </w:r>
      <w:r w:rsidRPr="006C58D7">
        <w:rPr>
          <w:rFonts w:hint="eastAsia"/>
        </w:rPr>
        <w:t>装饰设计、纺织布艺制服、酒店</w:t>
      </w:r>
      <w:r w:rsidRPr="006C58D7">
        <w:rPr>
          <w:rFonts w:hint="eastAsia"/>
        </w:rPr>
        <w:t>IT</w:t>
      </w:r>
      <w:r>
        <w:rPr>
          <w:rFonts w:hint="eastAsia"/>
        </w:rPr>
        <w:t>与安防设备等主题展区</w:t>
      </w:r>
      <w:r w:rsidR="00C63D86">
        <w:rPr>
          <w:rFonts w:hint="eastAsia"/>
        </w:rPr>
        <w:t>，为中高端酒店、餐饮采购商、贸易商、经销商提供一站式采购解决方案，共筑国内及国际酒店餐饮业的蓬勃发展。打造东部地区酒店及餐饮业年度贸易盛会。</w:t>
      </w:r>
    </w:p>
    <w:p w:rsidR="00E6533E" w:rsidRDefault="00E6533E">
      <w:pPr>
        <w:rPr>
          <w:rFonts w:hint="eastAsia"/>
        </w:rPr>
      </w:pPr>
    </w:p>
    <w:p w:rsidR="00E6533E" w:rsidRDefault="00C63D86">
      <w:pPr>
        <w:ind w:firstLineChars="200" w:firstLine="420"/>
        <w:rPr>
          <w:rFonts w:hint="eastAsia"/>
        </w:rPr>
      </w:pPr>
      <w:r>
        <w:rPr>
          <w:rFonts w:hint="eastAsia"/>
        </w:rPr>
        <w:t>20</w:t>
      </w:r>
      <w:r w:rsidR="002232AE">
        <w:rPr>
          <w:rFonts w:hint="eastAsia"/>
        </w:rPr>
        <w:t>20</w:t>
      </w:r>
      <w:r>
        <w:rPr>
          <w:rFonts w:hint="eastAsia"/>
        </w:rPr>
        <w:t>年展会吸引了来自美国、澳大利亚、俄罗斯、意大利、法国、加拿大、马来西亚、韩国、日本、泰国、格鲁吉亚、越南、新加坡、西班牙、智利、摩尔多瓦、土耳其、伊朗、印尼、台湾和香港等</w:t>
      </w:r>
      <w:r>
        <w:rPr>
          <w:rFonts w:hint="eastAsia"/>
        </w:rPr>
        <w:t>28</w:t>
      </w:r>
      <w:r>
        <w:rPr>
          <w:rFonts w:hint="eastAsia"/>
        </w:rPr>
        <w:t>个国家和地区以及国内多个省市的</w:t>
      </w:r>
      <w:r>
        <w:rPr>
          <w:rFonts w:hint="eastAsia"/>
        </w:rPr>
        <w:t>1000</w:t>
      </w:r>
      <w:r>
        <w:rPr>
          <w:rFonts w:hint="eastAsia"/>
        </w:rPr>
        <w:t>家参展商携丰富的产品集体亮相，共接待观众</w:t>
      </w:r>
      <w:r>
        <w:rPr>
          <w:rFonts w:hint="eastAsia"/>
        </w:rPr>
        <w:t>51,280</w:t>
      </w:r>
      <w:r>
        <w:rPr>
          <w:rFonts w:hint="eastAsia"/>
        </w:rPr>
        <w:t>人次，其中专业买家、专业观众</w:t>
      </w:r>
      <w:r>
        <w:rPr>
          <w:rFonts w:hint="eastAsia"/>
        </w:rPr>
        <w:t>36,901</w:t>
      </w:r>
      <w:r>
        <w:rPr>
          <w:rFonts w:hint="eastAsia"/>
        </w:rPr>
        <w:t>人次，展览会总面积突破</w:t>
      </w:r>
      <w:r>
        <w:rPr>
          <w:rFonts w:hint="eastAsia"/>
        </w:rPr>
        <w:t>50,000</w:t>
      </w:r>
      <w:r>
        <w:rPr>
          <w:rFonts w:hint="eastAsia"/>
        </w:rPr>
        <w:t>平方米。</w:t>
      </w:r>
    </w:p>
    <w:p w:rsidR="00E6533E" w:rsidRDefault="00C63D86">
      <w:pPr>
        <w:ind w:firstLineChars="200" w:firstLine="420"/>
        <w:rPr>
          <w:rFonts w:hint="eastAsia"/>
        </w:rPr>
      </w:pPr>
      <w:r>
        <w:rPr>
          <w:rFonts w:hint="eastAsia"/>
        </w:rPr>
        <w:t>为满足中国和亚洲市场对高品质酒店、食品、饮料、餐饮等需求的增长，</w:t>
      </w:r>
      <w:r>
        <w:rPr>
          <w:rFonts w:hint="eastAsia"/>
        </w:rPr>
        <w:t>202</w:t>
      </w:r>
      <w:r w:rsidR="002232AE">
        <w:rPr>
          <w:rFonts w:hint="eastAsia"/>
        </w:rPr>
        <w:t>1</w:t>
      </w:r>
      <w:r>
        <w:rPr>
          <w:rFonts w:hint="eastAsia"/>
        </w:rPr>
        <w:t>年展会将拥有丰富的卖家、买家资源，集大赛、论坛、展示及贸易配对等十场精彩纷呈的活动，给参展企业带来高附加值的参展效果。为国内外生产商、贸易商、经销商、零售商、专家学者、爱好者和消费者以及酒店餐饮相关人士能够与企业进行面对面的经销洽谈、商贸合作、经验交流创造一个最直接和有效的平台，下届展会预计将比以往规模更大、品质更好！</w:t>
      </w:r>
    </w:p>
    <w:p w:rsidR="00E6533E" w:rsidRDefault="00C63D86">
      <w:pPr>
        <w:ind w:firstLineChars="200" w:firstLine="420"/>
        <w:rPr>
          <w:rFonts w:hint="eastAsia"/>
        </w:rPr>
      </w:pPr>
      <w:r>
        <w:rPr>
          <w:rFonts w:hint="eastAsia"/>
        </w:rPr>
        <w:lastRenderedPageBreak/>
        <w:t>作为国际领先的酒店设备及食品、餐饮博览会，将继续引领品牌企业进军中国市场，共筑国际酒店与餐饮业重要的盛宴！</w:t>
      </w:r>
    </w:p>
    <w:p w:rsidR="00E6533E" w:rsidRDefault="00C63D86">
      <w:pPr>
        <w:rPr>
          <w:rFonts w:hint="eastAsia"/>
        </w:rPr>
      </w:pPr>
      <w:r>
        <w:rPr>
          <w:noProof/>
        </w:rPr>
        <w:drawing>
          <wp:inline distT="0" distB="0" distL="114300" distR="114300">
            <wp:extent cx="5273675" cy="2982595"/>
            <wp:effectExtent l="0" t="0" r="3175" b="825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9" cstate="print"/>
                    <a:stretch>
                      <a:fillRect/>
                    </a:stretch>
                  </pic:blipFill>
                  <pic:spPr>
                    <a:xfrm>
                      <a:off x="0" y="0"/>
                      <a:ext cx="5273675" cy="2982595"/>
                    </a:xfrm>
                    <a:prstGeom prst="rect">
                      <a:avLst/>
                    </a:prstGeom>
                    <a:noFill/>
                    <a:ln w="9525">
                      <a:noFill/>
                    </a:ln>
                  </pic:spPr>
                </pic:pic>
              </a:graphicData>
            </a:graphic>
          </wp:inline>
        </w:drawing>
      </w:r>
    </w:p>
    <w:p w:rsidR="00E6533E" w:rsidRDefault="00C63D86">
      <w:pPr>
        <w:rPr>
          <w:rStyle w:val="a6"/>
          <w:rFonts w:asciiTheme="minorEastAsia" w:hAnsiTheme="minorEastAsia"/>
          <w:color w:val="000000"/>
          <w:szCs w:val="21"/>
        </w:rPr>
      </w:pPr>
      <w:r>
        <w:rPr>
          <w:rStyle w:val="a6"/>
          <w:rFonts w:asciiTheme="minorEastAsia" w:hAnsiTheme="minorEastAsia" w:hint="eastAsia"/>
          <w:color w:val="000000"/>
          <w:szCs w:val="21"/>
        </w:rPr>
        <w:t>■参展范围·Scope of exhibits：</w:t>
      </w:r>
    </w:p>
    <w:p w:rsidR="00E6533E" w:rsidRDefault="00C63D86">
      <w:pPr>
        <w:rPr>
          <w:rFonts w:hint="eastAsia"/>
        </w:rPr>
      </w:pPr>
      <w:r>
        <w:rPr>
          <w:rFonts w:hint="eastAsia"/>
        </w:rPr>
        <w:t>▲厨房餐饮设备用品展区</w:t>
      </w:r>
    </w:p>
    <w:p w:rsidR="00E6533E" w:rsidRDefault="00C63D86">
      <w:pPr>
        <w:rPr>
          <w:rFonts w:hint="eastAsia"/>
        </w:rPr>
      </w:pPr>
      <w:r>
        <w:rPr>
          <w:rFonts w:hint="eastAsia"/>
        </w:rPr>
        <w:t>中西厨设备、厨房炉灶、厨用刀具、宴会餐炉、不锈钢厨具、电磁炉、快餐设备、烘焙设备、制冷设备、冷藏柜、保鲜柜、保鲜膜、保鲜铝箔、传菜梯、食品机械、洗碗机、制冰机、冰淇淋机、热水器、排风设备、环保设备、啤酒设备</w:t>
      </w:r>
    </w:p>
    <w:p w:rsidR="00E6533E" w:rsidRDefault="00C63D86">
      <w:pPr>
        <w:rPr>
          <w:rFonts w:hint="eastAsia"/>
        </w:rPr>
      </w:pPr>
      <w:r>
        <w:rPr>
          <w:rFonts w:hint="eastAsia"/>
        </w:rPr>
        <w:t>▲酒店家具展区</w:t>
      </w:r>
    </w:p>
    <w:p w:rsidR="00E6533E" w:rsidRDefault="00C63D86">
      <w:pPr>
        <w:rPr>
          <w:rFonts w:hint="eastAsia"/>
        </w:rPr>
      </w:pPr>
      <w:r>
        <w:rPr>
          <w:rFonts w:hint="eastAsia"/>
        </w:rPr>
        <w:t>酒店餐饮家具、酒店套房家具、酒店包房家具、酒店沙发、酒店床垫、仿古装饰家具、宴会家具、户外家具、休闲家具、寄存柜、电动餐桌、电磁炉餐桌、酒店油画等</w:t>
      </w:r>
    </w:p>
    <w:p w:rsidR="00E6533E" w:rsidRDefault="00C63D86">
      <w:pPr>
        <w:rPr>
          <w:rFonts w:hint="eastAsia"/>
        </w:rPr>
      </w:pPr>
      <w:r>
        <w:rPr>
          <w:rFonts w:hint="eastAsia"/>
        </w:rPr>
        <w:t>▲桌面用品展区</w:t>
      </w:r>
    </w:p>
    <w:p w:rsidR="00E6533E" w:rsidRDefault="00C63D86">
      <w:pPr>
        <w:rPr>
          <w:rFonts w:hint="eastAsia"/>
        </w:rPr>
      </w:pPr>
      <w:r>
        <w:rPr>
          <w:rFonts w:hint="eastAsia"/>
        </w:rPr>
        <w:t>不锈钢餐具、竹木餐具、陶瓷餐具、玻璃餐具、美耐皿餐具、料理用具、酒精炉、玻璃器皿、玻璃转盘、金银器、筷子类</w:t>
      </w:r>
    </w:p>
    <w:p w:rsidR="00E6533E" w:rsidRDefault="00C63D86">
      <w:pPr>
        <w:rPr>
          <w:rFonts w:hint="eastAsia"/>
        </w:rPr>
      </w:pPr>
      <w:r>
        <w:rPr>
          <w:rFonts w:hint="eastAsia"/>
        </w:rPr>
        <w:t>▲客房、配套电器、钛金及大堂用品展区</w:t>
      </w:r>
    </w:p>
    <w:p w:rsidR="00E6533E" w:rsidRDefault="00C63D86">
      <w:pPr>
        <w:rPr>
          <w:rFonts w:hint="eastAsia"/>
        </w:rPr>
      </w:pPr>
      <w:r>
        <w:rPr>
          <w:rFonts w:hint="eastAsia"/>
        </w:rPr>
        <w:t>酒店电视机、电话机、保险箱、电子门锁、客房装饰画、客房镜、水壶、易耗品、房物服务车、餐车、床头控制系统、酒店灯饰、客房灯具、</w:t>
      </w:r>
      <w:r>
        <w:rPr>
          <w:rFonts w:hint="eastAsia"/>
        </w:rPr>
        <w:t>LED</w:t>
      </w:r>
      <w:r>
        <w:rPr>
          <w:rFonts w:hint="eastAsia"/>
        </w:rPr>
        <w:t>灯具、照明灯具、演讲咨客台、雨伞架、雕塑装饰、</w:t>
      </w:r>
      <w:r>
        <w:rPr>
          <w:rFonts w:hint="eastAsia"/>
        </w:rPr>
        <w:t>LED</w:t>
      </w:r>
      <w:r>
        <w:rPr>
          <w:rFonts w:hint="eastAsia"/>
        </w:rPr>
        <w:t>指示屏、大堂指示牌</w:t>
      </w:r>
    </w:p>
    <w:p w:rsidR="00E6533E" w:rsidRDefault="00C63D86">
      <w:pPr>
        <w:rPr>
          <w:rFonts w:hint="eastAsia"/>
        </w:rPr>
      </w:pPr>
      <w:r>
        <w:rPr>
          <w:rFonts w:hint="eastAsia"/>
        </w:rPr>
        <w:t>▲清洁设备及卫浴展区</w:t>
      </w:r>
    </w:p>
    <w:p w:rsidR="00E6533E" w:rsidRDefault="00C63D86">
      <w:pPr>
        <w:rPr>
          <w:rFonts w:hint="eastAsia"/>
        </w:rPr>
      </w:pPr>
      <w:r>
        <w:rPr>
          <w:rFonts w:hint="eastAsia"/>
        </w:rPr>
        <w:t>洗地机、抛光机、擦地机、电子打泡箱、吸水机、吹风机、吸尘器、垃圾桶、尘推、地垫、清洁剂、洗涤剂、洗手液、皂液机、干肤器、石材护理设备、空气清新机、空气清新剂、洗衣房设备</w:t>
      </w:r>
    </w:p>
    <w:p w:rsidR="00E6533E" w:rsidRDefault="00C63D86">
      <w:pPr>
        <w:rPr>
          <w:rFonts w:hint="eastAsia"/>
        </w:rPr>
      </w:pPr>
      <w:r>
        <w:rPr>
          <w:rFonts w:hint="eastAsia"/>
        </w:rPr>
        <w:t>▲纺织布艺、制服展区</w:t>
      </w:r>
    </w:p>
    <w:p w:rsidR="00E6533E" w:rsidRDefault="00C63D86">
      <w:pPr>
        <w:rPr>
          <w:rFonts w:hint="eastAsia"/>
        </w:rPr>
      </w:pPr>
      <w:r>
        <w:rPr>
          <w:rFonts w:hint="eastAsia"/>
        </w:rPr>
        <w:t>床上用品、酒店布艺、窗帘、台布、台垫、餐巾、浴巾、地毯、羽绒制品、酒店布草、酒店制服</w:t>
      </w:r>
    </w:p>
    <w:p w:rsidR="00E6533E" w:rsidRDefault="00C63D86">
      <w:pPr>
        <w:rPr>
          <w:rFonts w:hint="eastAsia"/>
        </w:rPr>
      </w:pPr>
      <w:r>
        <w:rPr>
          <w:rFonts w:hint="eastAsia"/>
        </w:rPr>
        <w:t>▲智能产品展区</w:t>
      </w:r>
    </w:p>
    <w:p w:rsidR="00E6533E" w:rsidRDefault="00C63D86">
      <w:pPr>
        <w:rPr>
          <w:rFonts w:hint="eastAsia"/>
        </w:rPr>
      </w:pPr>
      <w:r>
        <w:rPr>
          <w:rFonts w:hint="eastAsia"/>
        </w:rPr>
        <w:t>酒店、餐饮系列软件、</w:t>
      </w:r>
      <w:r>
        <w:rPr>
          <w:rFonts w:hint="eastAsia"/>
        </w:rPr>
        <w:t>POS</w:t>
      </w:r>
      <w:r>
        <w:rPr>
          <w:rFonts w:hint="eastAsia"/>
        </w:rPr>
        <w:t>终端显示系统、酒店会议、监控系统、感应系列产品、康体智能设备、媒体等</w:t>
      </w:r>
    </w:p>
    <w:p w:rsidR="00E6533E" w:rsidRDefault="0051423B">
      <w:pPr>
        <w:rPr>
          <w:rFonts w:hint="eastAsia"/>
        </w:rPr>
      </w:pPr>
      <w:r>
        <w:rPr>
          <w:rFonts w:hint="eastAsia"/>
          <w:noProof/>
        </w:rPr>
        <w:lastRenderedPageBreak/>
        <w:drawing>
          <wp:inline distT="0" distB="0" distL="0" distR="0">
            <wp:extent cx="5274310" cy="3956050"/>
            <wp:effectExtent l="19050" t="0" r="2540" b="0"/>
            <wp:docPr id="5" name="图片 4" descr="酒店用品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酒店用品6.jpg"/>
                    <pic:cNvPicPr/>
                  </pic:nvPicPr>
                  <pic:blipFill>
                    <a:blip r:embed="rId10" cstate="print"/>
                    <a:stretch>
                      <a:fillRect/>
                    </a:stretch>
                  </pic:blipFill>
                  <pic:spPr>
                    <a:xfrm>
                      <a:off x="0" y="0"/>
                      <a:ext cx="5274310" cy="3956050"/>
                    </a:xfrm>
                    <a:prstGeom prst="rect">
                      <a:avLst/>
                    </a:prstGeom>
                  </pic:spPr>
                </pic:pic>
              </a:graphicData>
            </a:graphic>
          </wp:inline>
        </w:drawing>
      </w:r>
    </w:p>
    <w:p w:rsidR="00E6533E" w:rsidRDefault="00C63D86">
      <w:pPr>
        <w:rPr>
          <w:rFonts w:hint="eastAsia"/>
        </w:rPr>
      </w:pPr>
      <w:r>
        <w:rPr>
          <w:rStyle w:val="16"/>
          <w:rFonts w:ascii="宋体" w:hAnsi="宋体" w:hint="eastAsia"/>
          <w:color w:val="000000"/>
        </w:rPr>
        <w:t>■邀请专业观众</w:t>
      </w:r>
      <w:r>
        <w:rPr>
          <w:rStyle w:val="a6"/>
          <w:rFonts w:asciiTheme="minorEastAsia" w:hAnsiTheme="minorEastAsia" w:hint="eastAsia"/>
          <w:color w:val="000000"/>
          <w:szCs w:val="21"/>
        </w:rPr>
        <w:t>·</w:t>
      </w:r>
      <w:r>
        <w:t xml:space="preserve"> </w:t>
      </w:r>
      <w:r>
        <w:rPr>
          <w:rStyle w:val="a6"/>
          <w:rFonts w:ascii="宋体" w:hAnsi="宋体"/>
          <w:color w:val="000000"/>
          <w:szCs w:val="21"/>
        </w:rPr>
        <w:t>Visiting audience</w:t>
      </w:r>
      <w:r>
        <w:rPr>
          <w:rStyle w:val="16"/>
          <w:rFonts w:ascii="宋体" w:hAnsi="宋体" w:hint="eastAsia"/>
          <w:color w:val="000000"/>
        </w:rPr>
        <w:t>：</w:t>
      </w:r>
    </w:p>
    <w:p w:rsidR="002232AE" w:rsidRDefault="002232AE" w:rsidP="002232AE">
      <w:pPr>
        <w:rPr>
          <w:rStyle w:val="a6"/>
          <w:rFonts w:asciiTheme="minorEastAsia" w:hAnsiTheme="minorEastAsia"/>
          <w:b w:val="0"/>
          <w:bCs w:val="0"/>
          <w:color w:val="000000"/>
          <w:szCs w:val="21"/>
        </w:rPr>
      </w:pPr>
      <w:r>
        <w:rPr>
          <w:rStyle w:val="a6"/>
          <w:rFonts w:asciiTheme="minorEastAsia" w:hAnsiTheme="minorEastAsia" w:hint="eastAsia"/>
          <w:b w:val="0"/>
          <w:bCs w:val="0"/>
          <w:color w:val="000000"/>
          <w:szCs w:val="21"/>
        </w:rPr>
        <w:t xml:space="preserve">　　观众行业分析：</w:t>
      </w:r>
    </w:p>
    <w:p w:rsidR="002232AE" w:rsidRDefault="002232AE" w:rsidP="002232AE">
      <w:pPr>
        <w:rPr>
          <w:rStyle w:val="a6"/>
          <w:rFonts w:asciiTheme="minorEastAsia" w:hAnsiTheme="minorEastAsia"/>
          <w:b w:val="0"/>
          <w:bCs w:val="0"/>
          <w:color w:val="000000"/>
          <w:szCs w:val="21"/>
        </w:rPr>
      </w:pPr>
      <w:r>
        <w:rPr>
          <w:rStyle w:val="a6"/>
          <w:rFonts w:asciiTheme="minorEastAsia" w:hAnsiTheme="minorEastAsia" w:hint="eastAsia"/>
          <w:b w:val="0"/>
          <w:bCs w:val="0"/>
          <w:color w:val="000000"/>
          <w:szCs w:val="21"/>
        </w:rPr>
        <w:t xml:space="preserve">　　33.6%来自酒店行业；16.3%来自食品业；</w:t>
      </w:r>
    </w:p>
    <w:p w:rsidR="002232AE" w:rsidRDefault="002232AE" w:rsidP="002232AE">
      <w:pPr>
        <w:rPr>
          <w:rStyle w:val="a6"/>
          <w:rFonts w:asciiTheme="minorEastAsia" w:hAnsiTheme="minorEastAsia"/>
          <w:b w:val="0"/>
          <w:bCs w:val="0"/>
          <w:color w:val="000000"/>
          <w:szCs w:val="21"/>
        </w:rPr>
      </w:pPr>
      <w:r>
        <w:rPr>
          <w:rStyle w:val="a6"/>
          <w:rFonts w:asciiTheme="minorEastAsia" w:hAnsiTheme="minorEastAsia" w:hint="eastAsia"/>
          <w:b w:val="0"/>
          <w:bCs w:val="0"/>
          <w:color w:val="000000"/>
          <w:szCs w:val="21"/>
        </w:rPr>
        <w:t xml:space="preserve">　　21.4%来自餐饮行业；15.7%来自零售业；</w:t>
      </w:r>
    </w:p>
    <w:p w:rsidR="002232AE" w:rsidRDefault="002232AE" w:rsidP="002232AE">
      <w:pPr>
        <w:rPr>
          <w:rStyle w:val="a6"/>
          <w:rFonts w:asciiTheme="minorEastAsia" w:hAnsiTheme="minorEastAsia"/>
          <w:b w:val="0"/>
          <w:bCs w:val="0"/>
          <w:color w:val="000000"/>
          <w:szCs w:val="21"/>
        </w:rPr>
      </w:pPr>
      <w:r>
        <w:rPr>
          <w:rStyle w:val="a6"/>
          <w:rFonts w:asciiTheme="minorEastAsia" w:hAnsiTheme="minorEastAsia" w:hint="eastAsia"/>
          <w:b w:val="0"/>
          <w:bCs w:val="0"/>
          <w:color w:val="000000"/>
          <w:szCs w:val="21"/>
        </w:rPr>
        <w:t xml:space="preserve">　　7.9%来自加盟商；5.1%进出口贸易商；</w:t>
      </w:r>
    </w:p>
    <w:p w:rsidR="00E6533E" w:rsidRDefault="00E6533E">
      <w:pPr>
        <w:rPr>
          <w:rStyle w:val="a6"/>
          <w:rFonts w:asciiTheme="minorEastAsia" w:hAnsiTheme="minorEastAsia"/>
          <w:b w:val="0"/>
          <w:bCs w:val="0"/>
          <w:color w:val="000000"/>
          <w:szCs w:val="21"/>
        </w:rPr>
      </w:pPr>
    </w:p>
    <w:p w:rsidR="00E6533E" w:rsidRDefault="00C63D86">
      <w:pPr>
        <w:rPr>
          <w:rFonts w:asciiTheme="minorEastAsia" w:hAnsiTheme="minorEastAsia"/>
          <w:color w:val="000000"/>
          <w:szCs w:val="21"/>
        </w:rPr>
      </w:pPr>
      <w:r>
        <w:rPr>
          <w:rStyle w:val="a6"/>
          <w:rFonts w:asciiTheme="minorEastAsia" w:hAnsiTheme="minorEastAsia" w:hint="eastAsia"/>
          <w:b w:val="0"/>
          <w:bCs w:val="0"/>
          <w:color w:val="000000"/>
          <w:szCs w:val="21"/>
        </w:rPr>
        <w:t>多年积累的丰富数据库的基础上，下届将继续邀请有明确采购意向或采购计划的酒店、餐饮企业高层或专业人士：</w:t>
      </w:r>
    </w:p>
    <w:p w:rsidR="00E6533E" w:rsidRDefault="00C63D86">
      <w:pPr>
        <w:rPr>
          <w:rFonts w:hint="eastAsia"/>
        </w:rPr>
      </w:pPr>
      <w:r>
        <w:rPr>
          <w:rFonts w:hint="eastAsia"/>
        </w:rPr>
        <w:t>1</w:t>
      </w:r>
      <w:r>
        <w:rPr>
          <w:rFonts w:hint="eastAsia"/>
        </w:rPr>
        <w:t>、食品与饮料进口商</w:t>
      </w:r>
      <w:r>
        <w:rPr>
          <w:rFonts w:hint="eastAsia"/>
        </w:rPr>
        <w:t>/</w:t>
      </w:r>
      <w:r>
        <w:rPr>
          <w:rFonts w:hint="eastAsia"/>
        </w:rPr>
        <w:t>出口商</w:t>
      </w:r>
      <w:r>
        <w:rPr>
          <w:rFonts w:hint="eastAsia"/>
        </w:rPr>
        <w:t>/</w:t>
      </w:r>
      <w:r>
        <w:rPr>
          <w:rFonts w:hint="eastAsia"/>
        </w:rPr>
        <w:t>零售商；</w:t>
      </w:r>
    </w:p>
    <w:p w:rsidR="00E6533E" w:rsidRDefault="00C63D86">
      <w:pPr>
        <w:rPr>
          <w:rFonts w:hint="eastAsia"/>
        </w:rPr>
      </w:pPr>
      <w:r>
        <w:rPr>
          <w:rFonts w:hint="eastAsia"/>
        </w:rPr>
        <w:t>2</w:t>
      </w:r>
      <w:r>
        <w:rPr>
          <w:rFonts w:hint="eastAsia"/>
        </w:rPr>
        <w:t>、食品与饮料制造商；</w:t>
      </w:r>
    </w:p>
    <w:p w:rsidR="00E6533E" w:rsidRDefault="00C63D86">
      <w:pPr>
        <w:rPr>
          <w:rFonts w:hint="eastAsia"/>
        </w:rPr>
      </w:pPr>
      <w:r>
        <w:rPr>
          <w:rFonts w:hint="eastAsia"/>
        </w:rPr>
        <w:t>3</w:t>
      </w:r>
      <w:r>
        <w:rPr>
          <w:rFonts w:hint="eastAsia"/>
        </w:rPr>
        <w:t>、咖啡馆</w:t>
      </w:r>
      <w:r>
        <w:rPr>
          <w:rFonts w:hint="eastAsia"/>
        </w:rPr>
        <w:t>/</w:t>
      </w:r>
      <w:r>
        <w:rPr>
          <w:rFonts w:hint="eastAsia"/>
        </w:rPr>
        <w:t>茶馆；</w:t>
      </w:r>
    </w:p>
    <w:p w:rsidR="00E6533E" w:rsidRDefault="00C63D86">
      <w:pPr>
        <w:rPr>
          <w:rFonts w:hint="eastAsia"/>
        </w:rPr>
      </w:pPr>
      <w:r>
        <w:rPr>
          <w:rFonts w:hint="eastAsia"/>
        </w:rPr>
        <w:t>4</w:t>
      </w:r>
      <w:r>
        <w:rPr>
          <w:rFonts w:hint="eastAsia"/>
        </w:rPr>
        <w:t>、饭店</w:t>
      </w:r>
      <w:r>
        <w:rPr>
          <w:rFonts w:hint="eastAsia"/>
        </w:rPr>
        <w:t>/</w:t>
      </w:r>
      <w:r>
        <w:rPr>
          <w:rFonts w:hint="eastAsia"/>
        </w:rPr>
        <w:t>餐馆</w:t>
      </w:r>
      <w:r>
        <w:rPr>
          <w:rFonts w:hint="eastAsia"/>
        </w:rPr>
        <w:t>/</w:t>
      </w:r>
      <w:r>
        <w:rPr>
          <w:rFonts w:hint="eastAsia"/>
        </w:rPr>
        <w:t>快餐店</w:t>
      </w:r>
      <w:r>
        <w:rPr>
          <w:rFonts w:hint="eastAsia"/>
        </w:rPr>
        <w:t>/</w:t>
      </w:r>
      <w:r>
        <w:rPr>
          <w:rFonts w:hint="eastAsia"/>
        </w:rPr>
        <w:t>小食店</w:t>
      </w:r>
      <w:r>
        <w:rPr>
          <w:rFonts w:hint="eastAsia"/>
        </w:rPr>
        <w:t>/</w:t>
      </w:r>
      <w:r>
        <w:rPr>
          <w:rFonts w:hint="eastAsia"/>
        </w:rPr>
        <w:t>外卖；</w:t>
      </w:r>
    </w:p>
    <w:p w:rsidR="00E6533E" w:rsidRDefault="00C63D86">
      <w:pPr>
        <w:rPr>
          <w:rFonts w:hint="eastAsia"/>
        </w:rPr>
      </w:pPr>
      <w:r>
        <w:rPr>
          <w:rFonts w:hint="eastAsia"/>
        </w:rPr>
        <w:t>5</w:t>
      </w:r>
      <w:r>
        <w:rPr>
          <w:rFonts w:hint="eastAsia"/>
        </w:rPr>
        <w:t>、酒店</w:t>
      </w:r>
      <w:r>
        <w:rPr>
          <w:rFonts w:hint="eastAsia"/>
        </w:rPr>
        <w:t>/</w:t>
      </w:r>
      <w:r>
        <w:rPr>
          <w:rFonts w:hint="eastAsia"/>
        </w:rPr>
        <w:t>度假村</w:t>
      </w:r>
      <w:r>
        <w:rPr>
          <w:rFonts w:hint="eastAsia"/>
        </w:rPr>
        <w:t>/</w:t>
      </w:r>
      <w:r>
        <w:rPr>
          <w:rFonts w:hint="eastAsia"/>
        </w:rPr>
        <w:t>旅馆</w:t>
      </w:r>
      <w:r>
        <w:rPr>
          <w:rFonts w:hint="eastAsia"/>
        </w:rPr>
        <w:t>/</w:t>
      </w:r>
      <w:r>
        <w:rPr>
          <w:rFonts w:hint="eastAsia"/>
        </w:rPr>
        <w:t>酒店式住宅单位</w:t>
      </w:r>
      <w:r>
        <w:rPr>
          <w:rFonts w:hint="eastAsia"/>
        </w:rPr>
        <w:t>/</w:t>
      </w:r>
      <w:r>
        <w:rPr>
          <w:rFonts w:hint="eastAsia"/>
        </w:rPr>
        <w:t>乡村俱乐部；</w:t>
      </w:r>
    </w:p>
    <w:p w:rsidR="00E6533E" w:rsidRDefault="00C63D86">
      <w:pPr>
        <w:rPr>
          <w:rFonts w:hint="eastAsia"/>
        </w:rPr>
      </w:pPr>
      <w:r>
        <w:rPr>
          <w:rFonts w:hint="eastAsia"/>
        </w:rPr>
        <w:t>6</w:t>
      </w:r>
      <w:r>
        <w:rPr>
          <w:rFonts w:hint="eastAsia"/>
        </w:rPr>
        <w:t>、烹饪机构；</w:t>
      </w:r>
    </w:p>
    <w:p w:rsidR="00E6533E" w:rsidRDefault="00C63D86">
      <w:pPr>
        <w:rPr>
          <w:rFonts w:hint="eastAsia"/>
        </w:rPr>
      </w:pPr>
      <w:r>
        <w:rPr>
          <w:rFonts w:hint="eastAsia"/>
        </w:rPr>
        <w:t>7</w:t>
      </w:r>
      <w:r>
        <w:rPr>
          <w:rFonts w:hint="eastAsia"/>
        </w:rPr>
        <w:t>、酒店和餐饮服务咨询公司；</w:t>
      </w:r>
    </w:p>
    <w:p w:rsidR="00E6533E" w:rsidRDefault="00C63D86">
      <w:pPr>
        <w:rPr>
          <w:rFonts w:hint="eastAsia"/>
        </w:rPr>
      </w:pPr>
      <w:r>
        <w:rPr>
          <w:rFonts w:hint="eastAsia"/>
        </w:rPr>
        <w:t>8</w:t>
      </w:r>
      <w:r>
        <w:rPr>
          <w:rFonts w:hint="eastAsia"/>
        </w:rPr>
        <w:t>、大型连锁企业</w:t>
      </w:r>
      <w:r>
        <w:rPr>
          <w:rFonts w:hint="eastAsia"/>
        </w:rPr>
        <w:t>/</w:t>
      </w:r>
      <w:r>
        <w:rPr>
          <w:rFonts w:hint="eastAsia"/>
        </w:rPr>
        <w:t>经销商</w:t>
      </w:r>
      <w:r>
        <w:rPr>
          <w:rFonts w:hint="eastAsia"/>
        </w:rPr>
        <w:t>/</w:t>
      </w:r>
      <w:r>
        <w:rPr>
          <w:rFonts w:hint="eastAsia"/>
        </w:rPr>
        <w:t>加盟商；</w:t>
      </w:r>
    </w:p>
    <w:p w:rsidR="00E6533E" w:rsidRDefault="00C63D86">
      <w:pPr>
        <w:rPr>
          <w:rFonts w:hint="eastAsia"/>
        </w:rPr>
      </w:pPr>
      <w:r>
        <w:rPr>
          <w:rFonts w:hint="eastAsia"/>
        </w:rPr>
        <w:t>9</w:t>
      </w:r>
      <w:r>
        <w:rPr>
          <w:rFonts w:hint="eastAsia"/>
        </w:rPr>
        <w:t>、协会、商务团体、国企、国际公司、航空公司、银行和服务提供商等团购单位；</w:t>
      </w:r>
    </w:p>
    <w:p w:rsidR="00E6533E" w:rsidRDefault="00C63D86">
      <w:pPr>
        <w:rPr>
          <w:rFonts w:hint="eastAsia"/>
        </w:rPr>
      </w:pPr>
      <w:r>
        <w:rPr>
          <w:rFonts w:hint="eastAsia"/>
        </w:rPr>
        <w:t>10</w:t>
      </w:r>
      <w:r>
        <w:rPr>
          <w:rFonts w:hint="eastAsia"/>
        </w:rPr>
        <w:t>、家乐福、沃尔玛、联华、农工商、好德、全家等各类超市，机场和保税区免税店。</w:t>
      </w:r>
    </w:p>
    <w:p w:rsidR="00E6533E" w:rsidRDefault="00C63D86">
      <w:pPr>
        <w:rPr>
          <w:rFonts w:asciiTheme="minorEastAsia" w:hAnsiTheme="minorEastAsia"/>
          <w:color w:val="000000"/>
          <w:szCs w:val="21"/>
        </w:rPr>
      </w:pPr>
      <w:r>
        <w:rPr>
          <w:rFonts w:asciiTheme="minorEastAsia" w:hAnsiTheme="minorEastAsia" w:hint="eastAsia"/>
          <w:color w:val="000000"/>
          <w:szCs w:val="21"/>
        </w:rPr>
        <w:t>1</w:t>
      </w:r>
      <w:r>
        <w:rPr>
          <w:rFonts w:asciiTheme="minorEastAsia" w:hAnsiTheme="minorEastAsia"/>
          <w:color w:val="000000"/>
          <w:szCs w:val="21"/>
        </w:rPr>
        <w:t>.</w:t>
      </w:r>
      <w:r>
        <w:rPr>
          <w:rFonts w:asciiTheme="minorEastAsia" w:hAnsiTheme="minorEastAsia" w:hint="eastAsia"/>
          <w:color w:val="000000"/>
          <w:szCs w:val="21"/>
        </w:rPr>
        <w:t xml:space="preserve"> </w:t>
      </w:r>
      <w:r>
        <w:rPr>
          <w:rFonts w:asciiTheme="minorEastAsia" w:hAnsiTheme="minorEastAsia"/>
          <w:color w:val="000000"/>
          <w:szCs w:val="21"/>
        </w:rPr>
        <w:t>Food and beverage importers/exporters/retailers;</w:t>
      </w:r>
    </w:p>
    <w:p w:rsidR="00E6533E" w:rsidRDefault="00C63D86">
      <w:pPr>
        <w:rPr>
          <w:rFonts w:asciiTheme="minorEastAsia" w:hAnsiTheme="minorEastAsia"/>
          <w:color w:val="000000"/>
          <w:szCs w:val="21"/>
        </w:rPr>
      </w:pPr>
      <w:r>
        <w:rPr>
          <w:rFonts w:asciiTheme="minorEastAsia" w:hAnsiTheme="minorEastAsia" w:hint="eastAsia"/>
          <w:color w:val="000000"/>
          <w:szCs w:val="21"/>
        </w:rPr>
        <w:t>2</w:t>
      </w:r>
      <w:r>
        <w:rPr>
          <w:rFonts w:asciiTheme="minorEastAsia" w:hAnsiTheme="minorEastAsia"/>
          <w:color w:val="000000"/>
          <w:szCs w:val="21"/>
        </w:rPr>
        <w:t>.</w:t>
      </w:r>
      <w:r>
        <w:rPr>
          <w:rFonts w:asciiTheme="minorEastAsia" w:hAnsiTheme="minorEastAsia" w:hint="eastAsia"/>
          <w:color w:val="000000"/>
          <w:szCs w:val="21"/>
        </w:rPr>
        <w:t xml:space="preserve"> </w:t>
      </w:r>
      <w:r>
        <w:rPr>
          <w:rFonts w:asciiTheme="minorEastAsia" w:hAnsiTheme="minorEastAsia"/>
          <w:color w:val="000000"/>
          <w:szCs w:val="21"/>
        </w:rPr>
        <w:t>Food and beverage manufacturers;</w:t>
      </w:r>
    </w:p>
    <w:p w:rsidR="00E6533E" w:rsidRDefault="00C63D86">
      <w:pPr>
        <w:rPr>
          <w:rFonts w:asciiTheme="minorEastAsia" w:hAnsiTheme="minorEastAsia"/>
          <w:color w:val="000000"/>
          <w:szCs w:val="21"/>
        </w:rPr>
      </w:pPr>
      <w:r>
        <w:rPr>
          <w:rFonts w:asciiTheme="minorEastAsia" w:hAnsiTheme="minorEastAsia"/>
          <w:color w:val="000000"/>
          <w:szCs w:val="21"/>
        </w:rPr>
        <w:t>3. Cafe/teahouse;</w:t>
      </w:r>
    </w:p>
    <w:p w:rsidR="00E6533E" w:rsidRDefault="00C63D86">
      <w:pPr>
        <w:rPr>
          <w:rFonts w:asciiTheme="minorEastAsia" w:hAnsiTheme="minorEastAsia"/>
          <w:color w:val="000000"/>
          <w:szCs w:val="21"/>
        </w:rPr>
      </w:pPr>
      <w:r>
        <w:rPr>
          <w:rFonts w:asciiTheme="minorEastAsia" w:hAnsiTheme="minorEastAsia"/>
          <w:color w:val="000000"/>
          <w:szCs w:val="21"/>
        </w:rPr>
        <w:t>4. Hotel/restaurants/fast-food restaurants/snack bars/takeout;</w:t>
      </w:r>
    </w:p>
    <w:p w:rsidR="00E6533E" w:rsidRDefault="00C63D86">
      <w:pPr>
        <w:rPr>
          <w:rFonts w:asciiTheme="minorEastAsia" w:hAnsiTheme="minorEastAsia"/>
          <w:color w:val="000000"/>
          <w:szCs w:val="21"/>
        </w:rPr>
      </w:pPr>
      <w:r>
        <w:rPr>
          <w:rFonts w:asciiTheme="minorEastAsia" w:hAnsiTheme="minorEastAsia"/>
          <w:color w:val="000000"/>
          <w:szCs w:val="21"/>
        </w:rPr>
        <w:t>5. Hotel/resort/hotel/hotel style residential unit/country club;</w:t>
      </w:r>
    </w:p>
    <w:p w:rsidR="00E6533E" w:rsidRDefault="00C63D86">
      <w:pPr>
        <w:rPr>
          <w:rFonts w:asciiTheme="minorEastAsia" w:hAnsiTheme="minorEastAsia"/>
          <w:color w:val="000000"/>
          <w:szCs w:val="21"/>
        </w:rPr>
      </w:pPr>
      <w:r>
        <w:rPr>
          <w:rFonts w:asciiTheme="minorEastAsia" w:hAnsiTheme="minorEastAsia"/>
          <w:color w:val="000000"/>
          <w:szCs w:val="21"/>
        </w:rPr>
        <w:t>6. Cooking institutions;</w:t>
      </w:r>
    </w:p>
    <w:p w:rsidR="00E6533E" w:rsidRDefault="00C63D86">
      <w:pPr>
        <w:rPr>
          <w:rFonts w:asciiTheme="minorEastAsia" w:hAnsiTheme="minorEastAsia"/>
          <w:color w:val="000000"/>
          <w:szCs w:val="21"/>
        </w:rPr>
      </w:pPr>
      <w:r>
        <w:rPr>
          <w:rFonts w:asciiTheme="minorEastAsia" w:hAnsiTheme="minorEastAsia"/>
          <w:color w:val="000000"/>
          <w:szCs w:val="21"/>
        </w:rPr>
        <w:lastRenderedPageBreak/>
        <w:t>7. Hotel and catering service consulting company;</w:t>
      </w:r>
    </w:p>
    <w:p w:rsidR="00E6533E" w:rsidRDefault="00C63D86">
      <w:pPr>
        <w:rPr>
          <w:rFonts w:asciiTheme="minorEastAsia" w:hAnsiTheme="minorEastAsia"/>
          <w:color w:val="000000"/>
          <w:szCs w:val="21"/>
        </w:rPr>
      </w:pPr>
      <w:r>
        <w:rPr>
          <w:rFonts w:asciiTheme="minorEastAsia" w:hAnsiTheme="minorEastAsia"/>
          <w:color w:val="000000"/>
          <w:szCs w:val="21"/>
        </w:rPr>
        <w:t>8. Large chain enterprises/distributors/franchisees;</w:t>
      </w:r>
    </w:p>
    <w:p w:rsidR="00E6533E" w:rsidRDefault="00C63D86">
      <w:pPr>
        <w:rPr>
          <w:rFonts w:asciiTheme="minorEastAsia" w:hAnsiTheme="minorEastAsia"/>
          <w:color w:val="000000"/>
          <w:szCs w:val="21"/>
        </w:rPr>
      </w:pPr>
      <w:r>
        <w:rPr>
          <w:rFonts w:asciiTheme="minorEastAsia" w:hAnsiTheme="minorEastAsia"/>
          <w:color w:val="000000"/>
          <w:szCs w:val="21"/>
        </w:rPr>
        <w:t>9. Group buying units such as associations, business groups, state-owned enterprises, international companies, airlines, Banks and service providers;</w:t>
      </w:r>
    </w:p>
    <w:p w:rsidR="00E6533E" w:rsidRDefault="00C63D86">
      <w:pPr>
        <w:rPr>
          <w:rFonts w:asciiTheme="minorEastAsia" w:hAnsiTheme="minorEastAsia"/>
          <w:color w:val="000000"/>
          <w:szCs w:val="21"/>
        </w:rPr>
      </w:pPr>
      <w:r>
        <w:rPr>
          <w:rFonts w:asciiTheme="minorEastAsia" w:hAnsiTheme="minorEastAsia"/>
          <w:color w:val="000000"/>
          <w:szCs w:val="21"/>
        </w:rPr>
        <w:t xml:space="preserve">10. Carrefour, </w:t>
      </w:r>
      <w:proofErr w:type="spellStart"/>
      <w:r>
        <w:rPr>
          <w:rFonts w:asciiTheme="minorEastAsia" w:hAnsiTheme="minorEastAsia"/>
          <w:color w:val="000000"/>
          <w:szCs w:val="21"/>
        </w:rPr>
        <w:t>wal</w:t>
      </w:r>
      <w:proofErr w:type="spellEnd"/>
      <w:r>
        <w:rPr>
          <w:rFonts w:asciiTheme="minorEastAsia" w:hAnsiTheme="minorEastAsia"/>
          <w:color w:val="000000"/>
          <w:szCs w:val="21"/>
        </w:rPr>
        <w:t xml:space="preserve">-mart, </w:t>
      </w:r>
      <w:proofErr w:type="spellStart"/>
      <w:r>
        <w:rPr>
          <w:rFonts w:asciiTheme="minorEastAsia" w:hAnsiTheme="minorEastAsia"/>
          <w:color w:val="000000"/>
          <w:szCs w:val="21"/>
        </w:rPr>
        <w:t>lianhua</w:t>
      </w:r>
      <w:proofErr w:type="spellEnd"/>
      <w:r>
        <w:rPr>
          <w:rFonts w:asciiTheme="minorEastAsia" w:hAnsiTheme="minorEastAsia"/>
          <w:color w:val="000000"/>
          <w:szCs w:val="21"/>
        </w:rPr>
        <w:t xml:space="preserve">, agricultural and commercial enterprises, </w:t>
      </w:r>
      <w:proofErr w:type="spellStart"/>
      <w:r>
        <w:rPr>
          <w:rFonts w:asciiTheme="minorEastAsia" w:hAnsiTheme="minorEastAsia"/>
          <w:color w:val="000000"/>
          <w:szCs w:val="21"/>
        </w:rPr>
        <w:t>haode</w:t>
      </w:r>
      <w:proofErr w:type="spellEnd"/>
      <w:r>
        <w:rPr>
          <w:rFonts w:asciiTheme="minorEastAsia" w:hAnsiTheme="minorEastAsia"/>
          <w:color w:val="000000"/>
          <w:szCs w:val="21"/>
        </w:rPr>
        <w:t xml:space="preserve">, </w:t>
      </w:r>
      <w:proofErr w:type="spellStart"/>
      <w:r>
        <w:rPr>
          <w:rFonts w:asciiTheme="minorEastAsia" w:hAnsiTheme="minorEastAsia"/>
          <w:color w:val="000000"/>
          <w:szCs w:val="21"/>
        </w:rPr>
        <w:t>FamilyMart</w:t>
      </w:r>
      <w:proofErr w:type="spellEnd"/>
      <w:r>
        <w:rPr>
          <w:rFonts w:asciiTheme="minorEastAsia" w:hAnsiTheme="minorEastAsia"/>
          <w:color w:val="000000"/>
          <w:szCs w:val="21"/>
        </w:rPr>
        <w:t xml:space="preserve"> and other supermarkets, airports and bonded area duty-free shops.</w:t>
      </w:r>
    </w:p>
    <w:p w:rsidR="00E6533E" w:rsidRDefault="00C63D86">
      <w:pPr>
        <w:rPr>
          <w:rFonts w:asciiTheme="minorEastAsia" w:hAnsiTheme="minorEastAsia"/>
          <w:color w:val="000000"/>
          <w:szCs w:val="21"/>
        </w:rPr>
      </w:pPr>
      <w:r>
        <w:rPr>
          <w:noProof/>
        </w:rPr>
        <w:drawing>
          <wp:inline distT="0" distB="0" distL="114300" distR="114300">
            <wp:extent cx="5273675" cy="3115945"/>
            <wp:effectExtent l="0" t="0" r="3175" b="825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1" cstate="print"/>
                    <a:stretch>
                      <a:fillRect/>
                    </a:stretch>
                  </pic:blipFill>
                  <pic:spPr>
                    <a:xfrm>
                      <a:off x="0" y="0"/>
                      <a:ext cx="5273675" cy="3115945"/>
                    </a:xfrm>
                    <a:prstGeom prst="rect">
                      <a:avLst/>
                    </a:prstGeom>
                    <a:noFill/>
                    <a:ln w="9525">
                      <a:noFill/>
                    </a:ln>
                  </pic:spPr>
                </pic:pic>
              </a:graphicData>
            </a:graphic>
          </wp:inline>
        </w:drawing>
      </w:r>
    </w:p>
    <w:p w:rsidR="00E6533E" w:rsidRDefault="00E6533E">
      <w:pPr>
        <w:rPr>
          <w:rFonts w:asciiTheme="minorEastAsia" w:hAnsiTheme="minorEastAsia"/>
          <w:color w:val="000000"/>
          <w:szCs w:val="21"/>
        </w:rPr>
      </w:pPr>
    </w:p>
    <w:p w:rsidR="00E6533E" w:rsidRDefault="00E6533E">
      <w:pPr>
        <w:rPr>
          <w:rStyle w:val="a6"/>
          <w:rFonts w:asciiTheme="minorEastAsia" w:hAnsiTheme="minorEastAsia"/>
          <w:color w:val="000000"/>
          <w:szCs w:val="21"/>
        </w:rPr>
      </w:pPr>
    </w:p>
    <w:p w:rsidR="00E6533E" w:rsidRDefault="00C63D86">
      <w:pPr>
        <w:rPr>
          <w:rFonts w:asciiTheme="minorEastAsia" w:hAnsiTheme="minorEastAsia"/>
          <w:color w:val="000000"/>
          <w:szCs w:val="21"/>
        </w:rPr>
      </w:pPr>
      <w:r>
        <w:rPr>
          <w:rStyle w:val="a6"/>
          <w:rFonts w:asciiTheme="minorEastAsia" w:hAnsiTheme="minorEastAsia" w:hint="eastAsia"/>
          <w:color w:val="000000"/>
          <w:szCs w:val="21"/>
        </w:rPr>
        <w:t>■参展费用·Booth Rate：</w:t>
      </w:r>
      <w:r>
        <w:rPr>
          <w:rFonts w:asciiTheme="minorEastAsia" w:hAnsiTheme="minorEastAsia" w:hint="eastAsia"/>
          <w:color w:val="000000"/>
          <w:szCs w:val="21"/>
          <w:shd w:val="clear" w:color="auto" w:fill="FFFFFF"/>
        </w:rPr>
        <w:t>   </w:t>
      </w:r>
      <w:r>
        <w:rPr>
          <w:rStyle w:val="apple-converted-space"/>
          <w:rFonts w:asciiTheme="minorEastAsia" w:hAnsiTheme="minorEastAsia" w:hint="eastAsia"/>
          <w:color w:val="000000"/>
          <w:szCs w:val="21"/>
          <w:shd w:val="clear" w:color="auto" w:fill="FFFFFF"/>
        </w:rPr>
        <w:t> </w:t>
      </w:r>
    </w:p>
    <w:p w:rsidR="00AD0B01" w:rsidRPr="00B320A3" w:rsidRDefault="00AD0B01" w:rsidP="00AD0B01">
      <w:pPr>
        <w:rPr>
          <w:rFonts w:ascii="宋体" w:eastAsia="宋体" w:hAnsi="宋体" w:cs="Times New Roman"/>
          <w:color w:val="000000"/>
          <w:szCs w:val="21"/>
        </w:rPr>
      </w:pPr>
      <w:r w:rsidRPr="00B320A3">
        <w:rPr>
          <w:rFonts w:ascii="宋体" w:eastAsia="宋体" w:hAnsi="宋体" w:cs="Times New Roman" w:hint="eastAsia"/>
          <w:color w:val="000000"/>
          <w:szCs w:val="21"/>
          <w:shd w:val="clear" w:color="auto" w:fill="FFFFFF"/>
        </w:rPr>
        <w:t>★</w:t>
      </w:r>
      <w:r w:rsidRPr="00B320A3">
        <w:rPr>
          <w:rFonts w:ascii="宋体" w:eastAsia="宋体" w:hAnsi="宋体" w:cs="Times New Roman" w:hint="eastAsia"/>
          <w:szCs w:val="21"/>
        </w:rPr>
        <w:t>标准展位：</w:t>
      </w:r>
      <w:r w:rsidRPr="00B320A3">
        <w:rPr>
          <w:rFonts w:ascii="宋体" w:eastAsia="宋体" w:hAnsi="宋体" w:cs="Times New Roman" w:hint="eastAsia"/>
          <w:color w:val="000000"/>
          <w:szCs w:val="21"/>
          <w:shd w:val="clear" w:color="auto" w:fill="FFFFFF"/>
        </w:rPr>
        <w:t>(注：双面开口加收10%费用)</w:t>
      </w:r>
    </w:p>
    <w:p w:rsidR="00AD0B01" w:rsidRPr="00B320A3" w:rsidRDefault="00AD0B01" w:rsidP="00AD0B01">
      <w:pPr>
        <w:rPr>
          <w:rFonts w:ascii="宋体" w:eastAsia="宋体" w:hAnsi="宋体" w:cs="Times New Roman"/>
          <w:szCs w:val="21"/>
        </w:rPr>
      </w:pPr>
      <w:r w:rsidRPr="00B320A3">
        <w:rPr>
          <w:rFonts w:ascii="宋体" w:eastAsia="宋体" w:hAnsi="宋体" w:cs="Times New Roman" w:hint="eastAsia"/>
          <w:szCs w:val="21"/>
        </w:rPr>
        <w:t>A：国内企业：12800.00/展期（RMB） 3m×3m</w:t>
      </w:r>
    </w:p>
    <w:p w:rsidR="00AD0B01" w:rsidRPr="00B320A3" w:rsidRDefault="00AD0B01" w:rsidP="00AD0B01">
      <w:pPr>
        <w:rPr>
          <w:rFonts w:ascii="宋体" w:eastAsia="宋体" w:hAnsi="宋体" w:cs="Times New Roman"/>
          <w:szCs w:val="21"/>
        </w:rPr>
      </w:pPr>
      <w:r w:rsidRPr="00B320A3">
        <w:rPr>
          <w:rFonts w:ascii="宋体" w:eastAsia="宋体" w:hAnsi="宋体" w:cs="Times New Roman" w:hint="eastAsia"/>
          <w:szCs w:val="21"/>
        </w:rPr>
        <w:t>B：国外企业： 3800.00/展期（USD） 3m×3m</w:t>
      </w:r>
    </w:p>
    <w:p w:rsidR="00AD0B01" w:rsidRPr="00B320A3" w:rsidRDefault="00AD0B01" w:rsidP="00AD0B01">
      <w:pPr>
        <w:rPr>
          <w:rFonts w:ascii="宋体" w:eastAsia="宋体" w:hAnsi="宋体" w:cs="Times New Roman"/>
          <w:szCs w:val="21"/>
        </w:rPr>
      </w:pPr>
      <w:r w:rsidRPr="00B320A3">
        <w:rPr>
          <w:rFonts w:ascii="宋体" w:eastAsia="宋体" w:hAnsi="宋体" w:cs="Times New Roman" w:hint="eastAsia"/>
          <w:szCs w:val="21"/>
        </w:rPr>
        <w:t>注：每个标准展位9平方米包括（三面白色壁板、中（英）文楣牌制作、咨询桌一张、折椅二张、地毯满铺、展位照明、220V/5a电源插座一个、废纸篓一个）。</w:t>
      </w:r>
    </w:p>
    <w:p w:rsidR="00AD0B01" w:rsidRPr="00B320A3" w:rsidRDefault="00AD0B01" w:rsidP="00AD0B01">
      <w:pPr>
        <w:rPr>
          <w:rFonts w:ascii="宋体" w:eastAsia="宋体" w:hAnsi="宋体" w:cs="Times New Roman"/>
          <w:szCs w:val="21"/>
        </w:rPr>
      </w:pPr>
      <w:r w:rsidRPr="00B320A3">
        <w:rPr>
          <w:rFonts w:ascii="宋体" w:eastAsia="宋体" w:hAnsi="宋体" w:cs="Times New Roman" w:hint="eastAsia"/>
          <w:color w:val="000000"/>
          <w:szCs w:val="21"/>
          <w:shd w:val="clear" w:color="auto" w:fill="FFFFFF"/>
        </w:rPr>
        <w:t>★</w:t>
      </w:r>
      <w:r w:rsidRPr="00B320A3">
        <w:rPr>
          <w:rFonts w:ascii="宋体" w:eastAsia="宋体" w:hAnsi="宋体" w:cs="Times New Roman" w:hint="eastAsia"/>
          <w:szCs w:val="21"/>
        </w:rPr>
        <w:t>室内光地：</w:t>
      </w:r>
    </w:p>
    <w:p w:rsidR="00AD0B01" w:rsidRPr="00B320A3" w:rsidRDefault="00AD0B01" w:rsidP="00AD0B01">
      <w:pPr>
        <w:rPr>
          <w:rFonts w:ascii="宋体" w:eastAsia="宋体" w:hAnsi="宋体" w:cs="Times New Roman"/>
          <w:szCs w:val="21"/>
        </w:rPr>
      </w:pPr>
      <w:r w:rsidRPr="00B320A3">
        <w:rPr>
          <w:rFonts w:ascii="宋体" w:eastAsia="宋体" w:hAnsi="宋体" w:cs="Times New Roman" w:hint="eastAsia"/>
          <w:szCs w:val="21"/>
        </w:rPr>
        <w:t>A：国内企业：1300.00（RMB）/平方米/展期</w:t>
      </w:r>
    </w:p>
    <w:p w:rsidR="00AD0B01" w:rsidRPr="00B320A3" w:rsidRDefault="00AD0B01" w:rsidP="00AD0B01">
      <w:pPr>
        <w:rPr>
          <w:rFonts w:ascii="宋体" w:eastAsia="宋体" w:hAnsi="宋体" w:cs="Times New Roman"/>
          <w:szCs w:val="21"/>
        </w:rPr>
      </w:pPr>
      <w:r w:rsidRPr="00B320A3">
        <w:rPr>
          <w:rFonts w:ascii="宋体" w:eastAsia="宋体" w:hAnsi="宋体" w:cs="Times New Roman" w:hint="eastAsia"/>
          <w:szCs w:val="21"/>
        </w:rPr>
        <w:t>B：国外企业： 380.00（USD）/平方米/展期</w:t>
      </w:r>
    </w:p>
    <w:p w:rsidR="00AD0B01" w:rsidRPr="00B320A3" w:rsidRDefault="00AD0B01" w:rsidP="00AD0B01">
      <w:pPr>
        <w:rPr>
          <w:rFonts w:ascii="宋体" w:eastAsia="宋体" w:hAnsi="宋体" w:cs="Times New Roman"/>
          <w:szCs w:val="21"/>
        </w:rPr>
      </w:pPr>
      <w:r w:rsidRPr="00B320A3">
        <w:rPr>
          <w:rFonts w:ascii="宋体" w:eastAsia="宋体" w:hAnsi="宋体" w:cs="Times New Roman" w:hint="eastAsia"/>
          <w:szCs w:val="21"/>
        </w:rPr>
        <w:t>注：（36平方米起租）“光地”只提供参展空间，不包括展架、展具、地毯、电源等。</w:t>
      </w:r>
    </w:p>
    <w:p w:rsidR="00AD0B01" w:rsidRDefault="00AD0B01" w:rsidP="00AD0B01">
      <w:pPr>
        <w:rPr>
          <w:rFonts w:asciiTheme="minorEastAsia" w:hAnsiTheme="minorEastAsia"/>
          <w:color w:val="000000"/>
          <w:szCs w:val="21"/>
          <w:shd w:val="clear" w:color="auto" w:fill="FFFFFF"/>
        </w:rPr>
      </w:pPr>
      <w:r>
        <w:rPr>
          <w:rFonts w:asciiTheme="minorEastAsia" w:hAnsiTheme="minorEastAsia" w:hint="eastAsia"/>
          <w:color w:val="000000"/>
          <w:szCs w:val="21"/>
          <w:shd w:val="clear" w:color="auto" w:fill="FFFFFF"/>
        </w:rPr>
        <w:t>International Exhibitor</w:t>
      </w:r>
    </w:p>
    <w:p w:rsidR="00AD0B01" w:rsidRPr="00B320A3" w:rsidRDefault="00AD0B01" w:rsidP="00AD0B01">
      <w:pPr>
        <w:rPr>
          <w:rFonts w:ascii="宋体" w:eastAsia="宋体" w:hAnsi="宋体" w:cs="Times New Roman"/>
          <w:color w:val="000000"/>
          <w:szCs w:val="21"/>
          <w:shd w:val="clear" w:color="auto" w:fill="FFFFFF"/>
        </w:rPr>
      </w:pPr>
      <w:r w:rsidRPr="00B320A3">
        <w:rPr>
          <w:rFonts w:ascii="宋体" w:eastAsia="宋体" w:hAnsi="宋体" w:cs="Times New Roman" w:hint="eastAsia"/>
          <w:color w:val="000000"/>
          <w:szCs w:val="21"/>
          <w:shd w:val="clear" w:color="auto" w:fill="FFFFFF"/>
        </w:rPr>
        <w:t>•</w:t>
      </w:r>
      <w:r w:rsidRPr="00B320A3">
        <w:rPr>
          <w:rFonts w:ascii="宋体" w:eastAsia="宋体" w:hAnsi="宋体" w:cs="Times New Roman"/>
          <w:color w:val="000000"/>
          <w:szCs w:val="21"/>
          <w:shd w:val="clear" w:color="auto" w:fill="FFFFFF"/>
        </w:rPr>
        <w:t xml:space="preserve"> Standard Booths</w:t>
      </w:r>
      <w:r w:rsidRPr="00B320A3">
        <w:rPr>
          <w:rFonts w:ascii="宋体" w:eastAsia="宋体" w:hAnsi="宋体" w:cs="Times New Roman" w:hint="eastAsia"/>
          <w:color w:val="000000"/>
          <w:szCs w:val="21"/>
          <w:shd w:val="clear" w:color="auto" w:fill="FFFFFF"/>
        </w:rPr>
        <w:t>(3m*3m):USD 3,800/9㎡(Plus</w:t>
      </w:r>
      <w:r w:rsidRPr="00B320A3">
        <w:rPr>
          <w:rFonts w:ascii="宋体" w:eastAsia="宋体" w:hAnsi="宋体" w:cs="Times New Roman"/>
          <w:color w:val="000000"/>
          <w:szCs w:val="21"/>
          <w:shd w:val="clear" w:color="auto" w:fill="FFFFFF"/>
        </w:rPr>
        <w:t xml:space="preserve"> 10% </w:t>
      </w:r>
      <w:r w:rsidRPr="00B320A3">
        <w:rPr>
          <w:rFonts w:ascii="宋体" w:eastAsia="宋体" w:hAnsi="宋体" w:cs="Times New Roman" w:hint="eastAsia"/>
          <w:color w:val="000000"/>
          <w:szCs w:val="21"/>
          <w:shd w:val="clear" w:color="auto" w:fill="FFFFFF"/>
        </w:rPr>
        <w:t>for corner booth).</w:t>
      </w:r>
    </w:p>
    <w:p w:rsidR="00AD0B01" w:rsidRPr="00B320A3" w:rsidRDefault="00AD0B01" w:rsidP="00AD0B01">
      <w:pPr>
        <w:rPr>
          <w:rFonts w:ascii="宋体" w:hAnsi="宋体"/>
          <w:color w:val="000000"/>
          <w:szCs w:val="21"/>
          <w:shd w:val="clear" w:color="auto" w:fill="FFFFFF"/>
        </w:rPr>
      </w:pPr>
      <w:r w:rsidRPr="00B320A3">
        <w:rPr>
          <w:rFonts w:ascii="宋体" w:eastAsia="宋体" w:hAnsi="宋体" w:cs="Times New Roman" w:hint="eastAsia"/>
          <w:color w:val="000000"/>
          <w:szCs w:val="21"/>
          <w:shd w:val="clear" w:color="auto" w:fill="FFFFFF"/>
        </w:rPr>
        <w:t>•</w:t>
      </w:r>
      <w:r w:rsidRPr="00B320A3">
        <w:rPr>
          <w:rFonts w:ascii="宋体" w:eastAsia="宋体" w:hAnsi="宋体" w:cs="Times New Roman"/>
          <w:color w:val="000000"/>
          <w:szCs w:val="21"/>
          <w:shd w:val="clear" w:color="auto" w:fill="FFFFFF"/>
        </w:rPr>
        <w:t xml:space="preserve"> Raw </w:t>
      </w:r>
      <w:proofErr w:type="spellStart"/>
      <w:r w:rsidRPr="00B320A3">
        <w:rPr>
          <w:rFonts w:ascii="宋体" w:eastAsia="宋体" w:hAnsi="宋体" w:cs="Times New Roman"/>
          <w:color w:val="000000"/>
          <w:szCs w:val="21"/>
          <w:shd w:val="clear" w:color="auto" w:fill="FFFFFF"/>
        </w:rPr>
        <w:t>Space</w:t>
      </w:r>
      <w:r w:rsidRPr="00B320A3">
        <w:rPr>
          <w:rFonts w:ascii="宋体" w:eastAsia="宋体" w:hAnsi="宋体" w:cs="Times New Roman" w:hint="eastAsia"/>
          <w:color w:val="000000"/>
          <w:szCs w:val="21"/>
          <w:shd w:val="clear" w:color="auto" w:fill="FFFFFF"/>
        </w:rPr>
        <w:t>:USD</w:t>
      </w:r>
      <w:proofErr w:type="spellEnd"/>
      <w:r w:rsidRPr="00B320A3">
        <w:rPr>
          <w:rFonts w:ascii="宋体" w:eastAsia="宋体" w:hAnsi="宋体" w:cs="Times New Roman" w:hint="eastAsia"/>
          <w:color w:val="000000"/>
          <w:szCs w:val="21"/>
          <w:shd w:val="clear" w:color="auto" w:fill="FFFFFF"/>
        </w:rPr>
        <w:t xml:space="preserve"> 380/㎡(</w:t>
      </w:r>
      <w:r w:rsidRPr="00B320A3">
        <w:rPr>
          <w:rFonts w:ascii="宋体" w:eastAsia="宋体" w:hAnsi="宋体" w:cs="Times New Roman"/>
          <w:color w:val="000000"/>
          <w:szCs w:val="21"/>
          <w:shd w:val="clear" w:color="auto" w:fill="FFFFFF"/>
        </w:rPr>
        <w:t xml:space="preserve">minimum 36 </w:t>
      </w:r>
      <w:proofErr w:type="spellStart"/>
      <w:r w:rsidRPr="00B320A3">
        <w:rPr>
          <w:rFonts w:ascii="宋体" w:eastAsia="宋体" w:hAnsi="宋体" w:cs="Times New Roman"/>
          <w:color w:val="000000"/>
          <w:szCs w:val="21"/>
          <w:shd w:val="clear" w:color="auto" w:fill="FFFFFF"/>
        </w:rPr>
        <w:t>sq.m</w:t>
      </w:r>
      <w:proofErr w:type="spellEnd"/>
      <w:r w:rsidRPr="00B320A3">
        <w:rPr>
          <w:rFonts w:ascii="宋体" w:eastAsia="宋体" w:hAnsi="宋体" w:cs="Times New Roman"/>
          <w:color w:val="000000"/>
          <w:szCs w:val="21"/>
          <w:shd w:val="clear" w:color="auto" w:fill="FFFFFF"/>
        </w:rPr>
        <w:t>.</w:t>
      </w:r>
      <w:r w:rsidRPr="00B320A3">
        <w:rPr>
          <w:rFonts w:ascii="宋体" w:eastAsia="宋体" w:hAnsi="宋体" w:cs="Times New Roman" w:hint="eastAsia"/>
          <w:color w:val="000000"/>
          <w:szCs w:val="21"/>
          <w:shd w:val="clear" w:color="auto" w:fill="FFFFFF"/>
        </w:rPr>
        <w:t>).</w:t>
      </w:r>
    </w:p>
    <w:p w:rsidR="00AD0B01" w:rsidRDefault="00AD0B01" w:rsidP="00AD0B01">
      <w:pPr>
        <w:rPr>
          <w:rFonts w:asciiTheme="minorEastAsia" w:hAnsiTheme="minorEastAsia"/>
          <w:color w:val="000000"/>
          <w:szCs w:val="21"/>
          <w:shd w:val="clear" w:color="auto" w:fill="FFFFFF"/>
        </w:rPr>
      </w:pPr>
      <w:r>
        <w:rPr>
          <w:rFonts w:asciiTheme="minorEastAsia" w:hAnsiTheme="minorEastAsia" w:hint="eastAsia"/>
          <w:color w:val="000000"/>
          <w:szCs w:val="21"/>
          <w:shd w:val="clear" w:color="auto" w:fill="FFFFFF"/>
        </w:rPr>
        <w:t>•</w:t>
      </w:r>
      <w:r>
        <w:rPr>
          <w:rFonts w:asciiTheme="minorEastAsia" w:hAnsiTheme="minorEastAsia"/>
          <w:color w:val="000000"/>
          <w:szCs w:val="21"/>
          <w:shd w:val="clear" w:color="auto" w:fill="FFFFFF"/>
        </w:rPr>
        <w:t xml:space="preserve"> New product and new technology conference</w:t>
      </w:r>
      <w:r>
        <w:rPr>
          <w:rFonts w:asciiTheme="minorEastAsia" w:hAnsiTheme="minorEastAsia" w:hint="eastAsia"/>
          <w:color w:val="000000"/>
          <w:szCs w:val="21"/>
          <w:shd w:val="clear" w:color="auto" w:fill="FFFFFF"/>
        </w:rPr>
        <w:t>:</w:t>
      </w:r>
      <w:r>
        <w:t xml:space="preserve"> </w:t>
      </w:r>
      <w:r>
        <w:rPr>
          <w:rFonts w:asciiTheme="minorEastAsia" w:hAnsiTheme="minorEastAsia" w:hint="eastAsia"/>
          <w:color w:val="000000"/>
          <w:szCs w:val="21"/>
          <w:shd w:val="clear" w:color="auto" w:fill="FFFFFF"/>
        </w:rPr>
        <w:t>USD</w:t>
      </w:r>
      <w:r>
        <w:rPr>
          <w:rFonts w:asciiTheme="minorEastAsia" w:hAnsiTheme="minorEastAsia"/>
          <w:color w:val="000000"/>
          <w:szCs w:val="21"/>
          <w:shd w:val="clear" w:color="auto" w:fill="FFFFFF"/>
        </w:rPr>
        <w:t xml:space="preserve"> 3000/45 minutes</w:t>
      </w:r>
    </w:p>
    <w:p w:rsidR="00E6533E" w:rsidRDefault="00E6533E">
      <w:pPr>
        <w:rPr>
          <w:rFonts w:asciiTheme="minorEastAsia" w:hAnsiTheme="minorEastAsia"/>
          <w:color w:val="000000"/>
          <w:szCs w:val="21"/>
          <w:shd w:val="clear" w:color="auto" w:fill="FFFFFF"/>
        </w:rPr>
      </w:pPr>
    </w:p>
    <w:p w:rsidR="00E6533E" w:rsidRDefault="00C63D86">
      <w:pPr>
        <w:rPr>
          <w:rFonts w:asciiTheme="minorEastAsia" w:hAnsiTheme="minorEastAsia"/>
          <w:color w:val="000000"/>
          <w:szCs w:val="21"/>
          <w:shd w:val="clear" w:color="auto" w:fill="FFFFFF"/>
        </w:rPr>
      </w:pPr>
      <w:r>
        <w:rPr>
          <w:rFonts w:asciiTheme="minorEastAsia" w:hAnsiTheme="minorEastAsia"/>
          <w:color w:val="000000"/>
          <w:szCs w:val="21"/>
          <w:shd w:val="clear" w:color="auto" w:fill="FFFFFF"/>
        </w:rPr>
        <w:t>Industry special co organizer $</w:t>
      </w:r>
      <w:r>
        <w:rPr>
          <w:rFonts w:asciiTheme="minorEastAsia" w:hAnsiTheme="minorEastAsia" w:hint="eastAsia"/>
          <w:color w:val="000000"/>
          <w:szCs w:val="21"/>
          <w:shd w:val="clear" w:color="auto" w:fill="FFFFFF"/>
        </w:rPr>
        <w:t>50,</w:t>
      </w:r>
      <w:r>
        <w:rPr>
          <w:rFonts w:asciiTheme="minorEastAsia" w:hAnsiTheme="minorEastAsia"/>
          <w:color w:val="000000"/>
          <w:szCs w:val="21"/>
          <w:shd w:val="clear" w:color="auto" w:fill="FFFFFF"/>
        </w:rPr>
        <w:t>000, only 1; CO organizer $</w:t>
      </w:r>
      <w:r>
        <w:rPr>
          <w:rFonts w:asciiTheme="minorEastAsia" w:hAnsiTheme="minorEastAsia" w:hint="eastAsia"/>
          <w:color w:val="000000"/>
          <w:szCs w:val="21"/>
          <w:shd w:val="clear" w:color="auto" w:fill="FFFFFF"/>
        </w:rPr>
        <w:t>35,</w:t>
      </w:r>
      <w:r>
        <w:rPr>
          <w:rFonts w:asciiTheme="minorEastAsia" w:hAnsiTheme="minorEastAsia"/>
          <w:color w:val="000000"/>
          <w:szCs w:val="21"/>
          <w:shd w:val="clear" w:color="auto" w:fill="FFFFFF"/>
        </w:rPr>
        <w:t>000, only 2; reception dinner co organizer</w:t>
      </w:r>
      <w:r>
        <w:rPr>
          <w:rFonts w:asciiTheme="minorEastAsia" w:hAnsiTheme="minorEastAsia" w:hint="eastAsia"/>
          <w:color w:val="000000"/>
          <w:szCs w:val="21"/>
          <w:shd w:val="clear" w:color="auto" w:fill="FFFFFF"/>
        </w:rPr>
        <w:t xml:space="preserve"> </w:t>
      </w:r>
      <w:r>
        <w:rPr>
          <w:rFonts w:asciiTheme="minorEastAsia" w:hAnsiTheme="minorEastAsia"/>
          <w:color w:val="000000"/>
          <w:szCs w:val="21"/>
          <w:shd w:val="clear" w:color="auto" w:fill="FFFFFF"/>
        </w:rPr>
        <w:t>$</w:t>
      </w:r>
      <w:r>
        <w:rPr>
          <w:rFonts w:asciiTheme="minorEastAsia" w:hAnsiTheme="minorEastAsia" w:hint="eastAsia"/>
          <w:color w:val="000000"/>
          <w:szCs w:val="21"/>
          <w:shd w:val="clear" w:color="auto" w:fill="FFFFFF"/>
        </w:rPr>
        <w:t>25,</w:t>
      </w:r>
      <w:r>
        <w:rPr>
          <w:rFonts w:asciiTheme="minorEastAsia" w:hAnsiTheme="minorEastAsia"/>
          <w:color w:val="000000"/>
          <w:szCs w:val="21"/>
          <w:shd w:val="clear" w:color="auto" w:fill="FFFFFF"/>
        </w:rPr>
        <w:t>000, limited to 1 (details see attachment 1, 2, 3).</w:t>
      </w:r>
    </w:p>
    <w:p w:rsidR="00E6533E" w:rsidRDefault="00C63D86">
      <w:pPr>
        <w:rPr>
          <w:rFonts w:asciiTheme="minorEastAsia" w:hAnsiTheme="minorEastAsia"/>
          <w:color w:val="000000"/>
          <w:szCs w:val="21"/>
          <w:shd w:val="clear" w:color="auto" w:fill="FFFFFF"/>
        </w:rPr>
      </w:pPr>
      <w:r>
        <w:rPr>
          <w:noProof/>
        </w:rPr>
        <w:lastRenderedPageBreak/>
        <w:drawing>
          <wp:inline distT="0" distB="0" distL="114300" distR="114300">
            <wp:extent cx="5272405" cy="3462655"/>
            <wp:effectExtent l="0" t="0" r="4445" b="444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2" cstate="print"/>
                    <a:stretch>
                      <a:fillRect/>
                    </a:stretch>
                  </pic:blipFill>
                  <pic:spPr>
                    <a:xfrm>
                      <a:off x="0" y="0"/>
                      <a:ext cx="5272405" cy="3462655"/>
                    </a:xfrm>
                    <a:prstGeom prst="rect">
                      <a:avLst/>
                    </a:prstGeom>
                    <a:noFill/>
                    <a:ln w="9525">
                      <a:noFill/>
                    </a:ln>
                  </pic:spPr>
                </pic:pic>
              </a:graphicData>
            </a:graphic>
          </wp:inline>
        </w:drawing>
      </w:r>
    </w:p>
    <w:p w:rsidR="00E6533E" w:rsidRDefault="00C63D86">
      <w:pPr>
        <w:rPr>
          <w:rFonts w:asciiTheme="minorEastAsia" w:hAnsiTheme="minorEastAsia"/>
          <w:color w:val="000000"/>
          <w:szCs w:val="21"/>
          <w:shd w:val="clear" w:color="auto" w:fill="FFFFFF"/>
        </w:rPr>
      </w:pPr>
      <w:r>
        <w:rPr>
          <w:rFonts w:asciiTheme="minorEastAsia" w:hAnsiTheme="minorEastAsia" w:hint="eastAsia"/>
          <w:color w:val="000000"/>
          <w:szCs w:val="21"/>
          <w:shd w:val="clear" w:color="auto" w:fill="FFFFFF"/>
        </w:rPr>
        <w:t>会刊广告：◇封面 25000元 ◇封二 18000元 ◇彩首 12000元 ◇封三 15000元，◇封底 20000元 ◇彩色内页 8000元 ◇彩色内页对开 15000元；</w:t>
      </w:r>
    </w:p>
    <w:p w:rsidR="00E6533E" w:rsidRDefault="00C63D86">
      <w:pPr>
        <w:rPr>
          <w:rFonts w:asciiTheme="minorEastAsia" w:hAnsiTheme="minorEastAsia"/>
          <w:color w:val="000000"/>
          <w:szCs w:val="21"/>
          <w:shd w:val="clear" w:color="auto" w:fill="FFFFFF"/>
        </w:rPr>
      </w:pPr>
      <w:r>
        <w:rPr>
          <w:rFonts w:asciiTheme="minorEastAsia" w:hAnsiTheme="minorEastAsia" w:hint="eastAsia"/>
          <w:color w:val="000000"/>
          <w:szCs w:val="21"/>
          <w:shd w:val="clear" w:color="auto" w:fill="FFFFFF"/>
        </w:rPr>
        <w:t>注：会刊尺寸140mm（宽）×210mm（高）</w:t>
      </w:r>
    </w:p>
    <w:p w:rsidR="00E6533E" w:rsidRDefault="00C63D86">
      <w:pPr>
        <w:rPr>
          <w:rFonts w:asciiTheme="minorEastAsia" w:hAnsiTheme="minorEastAsia"/>
          <w:color w:val="000000"/>
          <w:szCs w:val="21"/>
          <w:shd w:val="clear" w:color="auto" w:fill="FFFFFF"/>
        </w:rPr>
      </w:pPr>
      <w:r>
        <w:rPr>
          <w:rFonts w:asciiTheme="minorEastAsia" w:hAnsiTheme="minorEastAsia" w:hint="eastAsia"/>
          <w:color w:val="000000"/>
          <w:szCs w:val="21"/>
          <w:shd w:val="clear" w:color="auto" w:fill="FFFFFF"/>
        </w:rPr>
        <w:t>◇参观证 50000元/3万张 ◇手提袋广告 50000元/1万个 ◇门票广告 20000元/1万张 ◇条幅广告 12000元/幅 ◇拱门 18000/个 ◇5米*3米广告牌 20000/个；</w:t>
      </w:r>
    </w:p>
    <w:p w:rsidR="00E6533E" w:rsidRDefault="00C63D86">
      <w:pPr>
        <w:rPr>
          <w:rFonts w:asciiTheme="minorEastAsia" w:hAnsiTheme="minorEastAsia"/>
          <w:color w:val="000000"/>
          <w:szCs w:val="21"/>
          <w:shd w:val="clear" w:color="auto" w:fill="FFFFFF"/>
        </w:rPr>
      </w:pPr>
      <w:r>
        <w:rPr>
          <w:rFonts w:asciiTheme="minorEastAsia" w:hAnsiTheme="minorEastAsia" w:hint="eastAsia"/>
          <w:color w:val="000000"/>
          <w:szCs w:val="21"/>
          <w:shd w:val="clear" w:color="auto" w:fill="FFFFFF"/>
        </w:rPr>
        <w:t>★ 新产品新技术发布会:每场10000元/45分钟，国外企业  3000.00（USD）</w:t>
      </w:r>
    </w:p>
    <w:p w:rsidR="00E6533E" w:rsidRDefault="00C63D86">
      <w:pPr>
        <w:rPr>
          <w:rFonts w:asciiTheme="minorEastAsia" w:hAnsiTheme="minorEastAsia"/>
          <w:color w:val="000000"/>
          <w:szCs w:val="21"/>
        </w:rPr>
      </w:pPr>
      <w:r>
        <w:rPr>
          <w:rFonts w:asciiTheme="minorEastAsia" w:hAnsiTheme="minorEastAsia" w:hint="eastAsia"/>
          <w:color w:val="000000"/>
          <w:szCs w:val="21"/>
          <w:shd w:val="clear" w:color="auto" w:fill="FFFFFF"/>
        </w:rPr>
        <w:t xml:space="preserve">★ </w:t>
      </w:r>
      <w:r>
        <w:rPr>
          <w:rFonts w:asciiTheme="minorEastAsia" w:hAnsiTheme="minorEastAsia" w:hint="eastAsia"/>
          <w:color w:val="000000"/>
          <w:szCs w:val="21"/>
        </w:rPr>
        <w:t>行业特别协办单位30万，仅限1家；协办单位20万，仅限2家；招待晚宴协办单位12万，限1家（详情见附件1、2、3）。</w:t>
      </w:r>
    </w:p>
    <w:p w:rsidR="00E6533E" w:rsidRDefault="00C63D86">
      <w:pPr>
        <w:rPr>
          <w:rFonts w:ascii="宋体" w:hAnsi="宋体"/>
          <w:b/>
          <w:bCs/>
          <w:color w:val="000000"/>
        </w:rPr>
      </w:pPr>
      <w:r>
        <w:rPr>
          <w:rStyle w:val="16"/>
          <w:rFonts w:ascii="宋体" w:hAnsi="宋体" w:hint="eastAsia"/>
          <w:color w:val="000000"/>
        </w:rPr>
        <w:t>▉参展程序</w:t>
      </w:r>
      <w:r>
        <w:rPr>
          <w:rStyle w:val="a6"/>
          <w:rFonts w:asciiTheme="minorEastAsia" w:hAnsiTheme="minorEastAsia" w:hint="eastAsia"/>
          <w:color w:val="000000"/>
          <w:szCs w:val="21"/>
        </w:rPr>
        <w:t>·</w:t>
      </w:r>
      <w:r>
        <w:rPr>
          <w:rStyle w:val="a6"/>
          <w:rFonts w:asciiTheme="minorEastAsia" w:hAnsiTheme="minorEastAsia"/>
          <w:color w:val="000000"/>
          <w:szCs w:val="21"/>
        </w:rPr>
        <w:t>Exhibition Procedure</w:t>
      </w:r>
      <w:r>
        <w:rPr>
          <w:rStyle w:val="16"/>
          <w:rFonts w:ascii="宋体" w:hAnsi="宋体" w:hint="eastAsia"/>
          <w:color w:val="000000"/>
        </w:rPr>
        <w:t>:</w:t>
      </w:r>
    </w:p>
    <w:p w:rsidR="00E6533E" w:rsidRDefault="00C63D86">
      <w:pPr>
        <w:rPr>
          <w:rFonts w:ascii="宋体" w:hAnsi="宋体"/>
          <w:color w:val="000000"/>
        </w:rPr>
      </w:pPr>
      <w:r>
        <w:rPr>
          <w:rFonts w:ascii="宋体" w:hAnsi="宋体" w:hint="eastAsia"/>
          <w:color w:val="000000"/>
        </w:rPr>
        <w:t>参展条件:具有《营业执照》的相关行业企业。</w:t>
      </w:r>
    </w:p>
    <w:p w:rsidR="00E6533E" w:rsidRDefault="00C63D86">
      <w:pPr>
        <w:rPr>
          <w:rFonts w:ascii="宋体" w:hAnsi="宋体"/>
          <w:color w:val="000000"/>
        </w:rPr>
      </w:pPr>
      <w:r>
        <w:rPr>
          <w:rFonts w:ascii="宋体" w:hAnsi="宋体" w:hint="eastAsia"/>
          <w:color w:val="000000"/>
        </w:rPr>
        <w:t>1.填写《参展申请表》邮寄或传真至组织单位。展位执行 “先申请，先付款，先安排”的原则；</w:t>
      </w:r>
    </w:p>
    <w:p w:rsidR="00E6533E" w:rsidRDefault="00C63D86">
      <w:pPr>
        <w:rPr>
          <w:rFonts w:ascii="宋体" w:hAnsi="宋体"/>
          <w:color w:val="000000"/>
        </w:rPr>
      </w:pPr>
      <w:r>
        <w:rPr>
          <w:rFonts w:ascii="宋体" w:hAnsi="宋体" w:hint="eastAsia"/>
          <w:color w:val="000000"/>
        </w:rPr>
        <w:t>2.申请展位后一周内将参展费用[50%（订金）或全款]电汇或交至组织单位，余款在展会开幕前两个月付清。参展商在汇出各项费用后，请将银行汇款单传真至展会组织单位。</w:t>
      </w:r>
    </w:p>
    <w:p w:rsidR="009C4DEE" w:rsidRDefault="009C4DEE" w:rsidP="00AD0B01">
      <w:pPr>
        <w:rPr>
          <w:rFonts w:asciiTheme="minorEastAsia" w:hAnsiTheme="minorEastAsia"/>
          <w:color w:val="000000"/>
          <w:szCs w:val="21"/>
        </w:rPr>
      </w:pPr>
    </w:p>
    <w:p w:rsidR="00AD0B01" w:rsidRDefault="00AD0B01" w:rsidP="00AD0B01">
      <w:pPr>
        <w:rPr>
          <w:rFonts w:asciiTheme="minorEastAsia" w:hAnsiTheme="minorEastAsia"/>
          <w:color w:val="000000"/>
          <w:szCs w:val="21"/>
        </w:rPr>
      </w:pPr>
      <w:r>
        <w:rPr>
          <w:rFonts w:asciiTheme="minorEastAsia" w:hAnsiTheme="minorEastAsia" w:hint="eastAsia"/>
          <w:color w:val="000000"/>
          <w:szCs w:val="21"/>
        </w:rPr>
        <w:t>如欲订“HCCE CHINA 2021上海酒店用品展”展位和了解更多信息，请通过以下联络方式:</w:t>
      </w:r>
    </w:p>
    <w:p w:rsidR="00AD0B01" w:rsidRDefault="00AD0B01" w:rsidP="00AD0B01">
      <w:pPr>
        <w:rPr>
          <w:rFonts w:asciiTheme="minorEastAsia" w:hAnsiTheme="minorEastAsia"/>
          <w:color w:val="000000"/>
          <w:szCs w:val="21"/>
        </w:rPr>
      </w:pPr>
      <w:r>
        <w:rPr>
          <w:rFonts w:asciiTheme="minorEastAsia" w:hAnsiTheme="minorEastAsia"/>
          <w:color w:val="000000"/>
          <w:szCs w:val="21"/>
        </w:rPr>
        <w:t>To reserve the booth of “</w:t>
      </w:r>
      <w:r>
        <w:rPr>
          <w:rFonts w:asciiTheme="minorEastAsia" w:hAnsiTheme="minorEastAsia" w:hint="eastAsia"/>
          <w:color w:val="000000"/>
          <w:szCs w:val="21"/>
        </w:rPr>
        <w:t xml:space="preserve">HCCE </w:t>
      </w:r>
      <w:r>
        <w:rPr>
          <w:rFonts w:asciiTheme="minorEastAsia" w:hAnsiTheme="minorEastAsia"/>
          <w:color w:val="000000"/>
          <w:szCs w:val="21"/>
        </w:rPr>
        <w:t>CHINA 20</w:t>
      </w:r>
      <w:r>
        <w:rPr>
          <w:rFonts w:asciiTheme="minorEastAsia" w:hAnsiTheme="minorEastAsia" w:hint="eastAsia"/>
          <w:color w:val="000000"/>
          <w:szCs w:val="21"/>
        </w:rPr>
        <w:t>21</w:t>
      </w:r>
      <w:r>
        <w:rPr>
          <w:rFonts w:asciiTheme="minorEastAsia" w:hAnsiTheme="minorEastAsia"/>
          <w:color w:val="000000"/>
          <w:szCs w:val="21"/>
        </w:rPr>
        <w:t>” or learn more information, please contact:</w:t>
      </w:r>
    </w:p>
    <w:p w:rsidR="00AD0B01" w:rsidRDefault="00AD0B01" w:rsidP="00AD0B01">
      <w:pPr>
        <w:rPr>
          <w:rFonts w:asciiTheme="minorEastAsia" w:hAnsiTheme="minorEastAsia"/>
          <w:color w:val="000000"/>
          <w:szCs w:val="21"/>
        </w:rPr>
      </w:pPr>
      <w:r>
        <w:rPr>
          <w:rFonts w:asciiTheme="minorEastAsia" w:hAnsiTheme="minorEastAsia" w:hint="eastAsia"/>
          <w:color w:val="000000"/>
          <w:szCs w:val="21"/>
        </w:rPr>
        <w:t>总部：上海市浦东新区三林路235号5F</w:t>
      </w:r>
    </w:p>
    <w:p w:rsidR="00AD0B01" w:rsidRDefault="00AD0B01" w:rsidP="00AD0B01">
      <w:pPr>
        <w:rPr>
          <w:rFonts w:asciiTheme="minorEastAsia" w:hAnsiTheme="minorEastAsia"/>
          <w:color w:val="000000"/>
          <w:szCs w:val="21"/>
        </w:rPr>
      </w:pPr>
      <w:r>
        <w:rPr>
          <w:rFonts w:asciiTheme="minorEastAsia" w:hAnsiTheme="minorEastAsia" w:hint="eastAsia"/>
          <w:color w:val="000000"/>
          <w:szCs w:val="21"/>
        </w:rPr>
        <w:t xml:space="preserve">Add: 235 </w:t>
      </w:r>
      <w:proofErr w:type="spellStart"/>
      <w:r>
        <w:rPr>
          <w:rFonts w:asciiTheme="minorEastAsia" w:hAnsiTheme="minorEastAsia" w:hint="eastAsia"/>
          <w:color w:val="000000"/>
          <w:szCs w:val="21"/>
        </w:rPr>
        <w:t>Sanlin</w:t>
      </w:r>
      <w:proofErr w:type="spellEnd"/>
      <w:r>
        <w:rPr>
          <w:rFonts w:asciiTheme="minorEastAsia" w:hAnsiTheme="minorEastAsia" w:hint="eastAsia"/>
          <w:color w:val="000000"/>
          <w:szCs w:val="21"/>
        </w:rPr>
        <w:t xml:space="preserve"> </w:t>
      </w:r>
      <w:proofErr w:type="spellStart"/>
      <w:r>
        <w:rPr>
          <w:rFonts w:asciiTheme="minorEastAsia" w:hAnsiTheme="minorEastAsia" w:hint="eastAsia"/>
          <w:color w:val="000000"/>
          <w:szCs w:val="21"/>
        </w:rPr>
        <w:t>Road,Shanghai,Pudong</w:t>
      </w:r>
      <w:proofErr w:type="spellEnd"/>
      <w:r>
        <w:rPr>
          <w:rFonts w:asciiTheme="minorEastAsia" w:hAnsiTheme="minorEastAsia" w:hint="eastAsia"/>
          <w:color w:val="000000"/>
          <w:szCs w:val="21"/>
        </w:rPr>
        <w:t xml:space="preserve"> New Area.</w:t>
      </w:r>
    </w:p>
    <w:p w:rsidR="00AD0B01" w:rsidRDefault="00AD0B01" w:rsidP="00AD0B01">
      <w:pPr>
        <w:rPr>
          <w:rFonts w:asciiTheme="minorEastAsia" w:hAnsiTheme="minorEastAsia"/>
          <w:color w:val="000000"/>
          <w:szCs w:val="21"/>
        </w:rPr>
      </w:pPr>
      <w:r>
        <w:rPr>
          <w:rFonts w:asciiTheme="minorEastAsia" w:hAnsiTheme="minorEastAsia" w:hint="eastAsia"/>
          <w:color w:val="000000"/>
          <w:szCs w:val="21"/>
        </w:rPr>
        <w:t>联系人：习经理177 6511 0324（</w:t>
      </w:r>
      <w:r>
        <w:rPr>
          <w:rFonts w:ascii="宋体" w:hAnsi="宋体" w:hint="eastAsia"/>
          <w:color w:val="000000"/>
        </w:rPr>
        <w:t>南方</w:t>
      </w:r>
      <w:r>
        <w:rPr>
          <w:rFonts w:asciiTheme="minorEastAsia" w:hAnsiTheme="minorEastAsia" w:hint="eastAsia"/>
          <w:color w:val="000000"/>
          <w:szCs w:val="21"/>
        </w:rPr>
        <w:t>）李经理134 3988 0025（北方）</w:t>
      </w:r>
    </w:p>
    <w:p w:rsidR="00AD0B01" w:rsidRDefault="00AD0B01" w:rsidP="00AD0B01">
      <w:pPr>
        <w:rPr>
          <w:rFonts w:ascii="宋体" w:hAnsi="宋体"/>
          <w:color w:val="000000"/>
        </w:rPr>
      </w:pPr>
      <w:r>
        <w:rPr>
          <w:rFonts w:ascii="宋体" w:hAnsi="宋体" w:hint="eastAsia"/>
          <w:color w:val="000000"/>
        </w:rPr>
        <w:t>电话：86-21-6840 5229（展位咨询）</w:t>
      </w:r>
    </w:p>
    <w:p w:rsidR="00AD0B01" w:rsidRDefault="00AD0B01" w:rsidP="00AD0B01">
      <w:pPr>
        <w:rPr>
          <w:rFonts w:asciiTheme="minorEastAsia" w:hAnsiTheme="minorEastAsia"/>
          <w:color w:val="000000"/>
          <w:szCs w:val="21"/>
        </w:rPr>
      </w:pPr>
      <w:r>
        <w:rPr>
          <w:rFonts w:asciiTheme="minorEastAsia" w:hAnsiTheme="minorEastAsia" w:hint="eastAsia"/>
          <w:color w:val="000000"/>
          <w:szCs w:val="21"/>
        </w:rPr>
        <w:t>QQ： 274402319</w:t>
      </w:r>
    </w:p>
    <w:p w:rsidR="00AD0B01" w:rsidRDefault="00AD0B01" w:rsidP="00AD0B01">
      <w:pPr>
        <w:rPr>
          <w:rFonts w:asciiTheme="minorEastAsia" w:hAnsiTheme="minorEastAsia"/>
          <w:color w:val="000000"/>
          <w:szCs w:val="21"/>
        </w:rPr>
      </w:pPr>
    </w:p>
    <w:p w:rsidR="00AD0B01" w:rsidRDefault="00AD0B01" w:rsidP="00AD0B01">
      <w:pPr>
        <w:rPr>
          <w:rFonts w:asciiTheme="minorEastAsia" w:hAnsiTheme="minorEastAsia"/>
          <w:color w:val="000000"/>
          <w:szCs w:val="21"/>
        </w:rPr>
      </w:pPr>
      <w:r>
        <w:rPr>
          <w:rFonts w:asciiTheme="minorEastAsia" w:hAnsiTheme="minorEastAsia" w:hint="eastAsia"/>
          <w:color w:val="000000"/>
          <w:szCs w:val="21"/>
        </w:rPr>
        <w:t>广州联络处</w:t>
      </w:r>
    </w:p>
    <w:p w:rsidR="00AD0B01" w:rsidRDefault="00AD0B01" w:rsidP="00AD0B01">
      <w:pPr>
        <w:rPr>
          <w:rFonts w:asciiTheme="minorEastAsia" w:hAnsiTheme="minorEastAsia"/>
          <w:color w:val="000000"/>
          <w:szCs w:val="21"/>
        </w:rPr>
      </w:pPr>
      <w:r>
        <w:rPr>
          <w:rFonts w:asciiTheme="minorEastAsia" w:hAnsiTheme="minorEastAsia" w:hint="eastAsia"/>
          <w:color w:val="000000"/>
          <w:szCs w:val="21"/>
        </w:rPr>
        <w:t>广州市天河区创境汇盈科智谷112</w:t>
      </w:r>
    </w:p>
    <w:p w:rsidR="00AD0B01" w:rsidRDefault="00AD0B01" w:rsidP="00AD0B01">
      <w:pPr>
        <w:rPr>
          <w:rFonts w:asciiTheme="minorEastAsia" w:hAnsiTheme="minorEastAsia"/>
          <w:color w:val="000000"/>
          <w:szCs w:val="21"/>
        </w:rPr>
      </w:pPr>
      <w:r>
        <w:rPr>
          <w:rFonts w:asciiTheme="minorEastAsia" w:hAnsiTheme="minorEastAsia" w:hint="eastAsia"/>
          <w:color w:val="000000"/>
          <w:szCs w:val="21"/>
        </w:rPr>
        <w:lastRenderedPageBreak/>
        <w:t>联系人：杨 生 137 1049 1808（广州）</w:t>
      </w:r>
    </w:p>
    <w:p w:rsidR="00AD0B01" w:rsidRDefault="00AD0B01" w:rsidP="00AD0B01">
      <w:pPr>
        <w:rPr>
          <w:rFonts w:asciiTheme="minorEastAsia" w:hAnsiTheme="minorEastAsia"/>
          <w:color w:val="000000"/>
          <w:szCs w:val="21"/>
        </w:rPr>
      </w:pPr>
      <w:r>
        <w:rPr>
          <w:rFonts w:asciiTheme="minorEastAsia" w:hAnsiTheme="minorEastAsia" w:hint="eastAsia"/>
          <w:color w:val="000000"/>
          <w:szCs w:val="21"/>
        </w:rPr>
        <w:t>International Division：</w:t>
      </w:r>
    </w:p>
    <w:p w:rsidR="00AD0B01" w:rsidRDefault="00AD0B01" w:rsidP="00AD0B01">
      <w:pPr>
        <w:rPr>
          <w:rFonts w:asciiTheme="minorEastAsia" w:hAnsiTheme="minorEastAsia"/>
          <w:color w:val="000000"/>
          <w:szCs w:val="21"/>
        </w:rPr>
      </w:pPr>
      <w:r>
        <w:rPr>
          <w:rFonts w:asciiTheme="minorEastAsia" w:hAnsiTheme="minorEastAsia" w:hint="eastAsia"/>
          <w:color w:val="000000"/>
          <w:szCs w:val="21"/>
        </w:rPr>
        <w:t xml:space="preserve">Contacts: </w:t>
      </w:r>
      <w:r>
        <w:rPr>
          <w:rFonts w:asciiTheme="minorEastAsia" w:hAnsiTheme="minorEastAsia"/>
          <w:color w:val="000000"/>
          <w:szCs w:val="21"/>
        </w:rPr>
        <w:t>Jimmy</w:t>
      </w:r>
    </w:p>
    <w:p w:rsidR="00AD0B01" w:rsidRDefault="00AD0B01" w:rsidP="00AD0B01">
      <w:pPr>
        <w:rPr>
          <w:rFonts w:asciiTheme="minorEastAsia" w:hAnsiTheme="minorEastAsia"/>
          <w:color w:val="000000"/>
          <w:szCs w:val="21"/>
        </w:rPr>
      </w:pPr>
      <w:proofErr w:type="spellStart"/>
      <w:r>
        <w:rPr>
          <w:rFonts w:asciiTheme="minorEastAsia" w:hAnsiTheme="minorEastAsia" w:hint="eastAsia"/>
          <w:color w:val="000000"/>
          <w:szCs w:val="21"/>
        </w:rPr>
        <w:t>WeChat</w:t>
      </w:r>
      <w:proofErr w:type="spellEnd"/>
      <w:r>
        <w:rPr>
          <w:rFonts w:asciiTheme="minorEastAsia" w:hAnsiTheme="minorEastAsia" w:hint="eastAsia"/>
          <w:color w:val="000000"/>
          <w:szCs w:val="21"/>
        </w:rPr>
        <w:t xml:space="preserve">: </w:t>
      </w:r>
      <w:r>
        <w:rPr>
          <w:rFonts w:ascii="宋体" w:hAnsi="宋体" w:hint="eastAsia"/>
          <w:color w:val="000000"/>
        </w:rPr>
        <w:t>13482165724</w:t>
      </w:r>
    </w:p>
    <w:p w:rsidR="00AD0B01" w:rsidRDefault="00AD0B01" w:rsidP="00AD0B01">
      <w:pPr>
        <w:rPr>
          <w:rFonts w:ascii="宋体" w:hAnsi="宋体"/>
          <w:color w:val="000000"/>
        </w:rPr>
      </w:pPr>
      <w:r>
        <w:rPr>
          <w:rFonts w:asciiTheme="minorEastAsia" w:hAnsiTheme="minorEastAsia"/>
          <w:color w:val="000000"/>
          <w:szCs w:val="21"/>
        </w:rPr>
        <w:t>E-mail:</w:t>
      </w:r>
      <w:r>
        <w:t xml:space="preserve"> </w:t>
      </w:r>
      <w:r>
        <w:rPr>
          <w:rFonts w:ascii="宋体" w:hAnsi="宋体"/>
          <w:color w:val="000000"/>
        </w:rPr>
        <w:t>sales@kilnexpo.com</w:t>
      </w:r>
    </w:p>
    <w:p w:rsidR="00E6533E" w:rsidRDefault="00E6533E" w:rsidP="00AD0B01">
      <w:pPr>
        <w:rPr>
          <w:rFonts w:ascii="宋体" w:hAnsi="宋体"/>
          <w:color w:val="000000"/>
        </w:rPr>
      </w:pPr>
    </w:p>
    <w:sectPr w:rsidR="00E6533E" w:rsidSect="00E6533E">
      <w:headerReference w:type="default" r:id="rId1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1B7A" w:rsidRDefault="00B71B7A" w:rsidP="00E6533E">
      <w:pPr>
        <w:rPr>
          <w:rFonts w:hint="eastAsia"/>
        </w:rPr>
      </w:pPr>
      <w:r>
        <w:separator/>
      </w:r>
    </w:p>
  </w:endnote>
  <w:endnote w:type="continuationSeparator" w:id="0">
    <w:p w:rsidR="00B71B7A" w:rsidRDefault="00B71B7A" w:rsidP="00E6533E">
      <w:pPr>
        <w:rPr>
          <w:rFonts w:hint="eastAsia"/>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libri">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1B7A" w:rsidRDefault="00B71B7A" w:rsidP="00E6533E">
      <w:pPr>
        <w:rPr>
          <w:rFonts w:hint="eastAsia"/>
        </w:rPr>
      </w:pPr>
      <w:r>
        <w:separator/>
      </w:r>
    </w:p>
  </w:footnote>
  <w:footnote w:type="continuationSeparator" w:id="0">
    <w:p w:rsidR="00B71B7A" w:rsidRDefault="00B71B7A" w:rsidP="00E6533E">
      <w:pPr>
        <w:rPr>
          <w:rFonts w:hint="eastAsia"/>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533E" w:rsidRDefault="00C63D86">
    <w:pPr>
      <w:jc w:val="left"/>
      <w:rPr>
        <w:rFonts w:hint="eastAsia"/>
      </w:rPr>
    </w:pPr>
    <w:r>
      <w:rPr>
        <w:rFonts w:hint="eastAsia"/>
        <w:b/>
        <w:sz w:val="32"/>
        <w:szCs w:val="32"/>
      </w:rPr>
      <w:t>HCCE SHANGHAI 202</w:t>
    </w:r>
    <w:r w:rsidR="00ED4823">
      <w:rPr>
        <w:rFonts w:hint="eastAsia"/>
        <w:b/>
        <w:sz w:val="32"/>
        <w:szCs w:val="32"/>
      </w:rPr>
      <w:t>1</w:t>
    </w:r>
    <w:r>
      <w:rPr>
        <w:rFonts w:hint="eastAsia"/>
        <w:b/>
        <w:sz w:val="32"/>
        <w:szCs w:val="32"/>
      </w:rPr>
      <w:t xml:space="preserve">                 </w:t>
    </w:r>
    <w:r>
      <w:rPr>
        <w:sz w:val="18"/>
        <w:szCs w:val="18"/>
      </w:rPr>
      <w:t xml:space="preserve">Venue: </w:t>
    </w:r>
    <w:r>
      <w:rPr>
        <w:rFonts w:hint="eastAsia"/>
        <w:sz w:val="18"/>
        <w:szCs w:val="18"/>
      </w:rPr>
      <w:t>Shanghai ,China</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614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C4429"/>
    <w:rsid w:val="000516A8"/>
    <w:rsid w:val="000E3620"/>
    <w:rsid w:val="001078C6"/>
    <w:rsid w:val="00123829"/>
    <w:rsid w:val="002232AE"/>
    <w:rsid w:val="00236FE5"/>
    <w:rsid w:val="002A7A49"/>
    <w:rsid w:val="002D3C27"/>
    <w:rsid w:val="002E3BFE"/>
    <w:rsid w:val="00315CA5"/>
    <w:rsid w:val="00350D63"/>
    <w:rsid w:val="003C4CC5"/>
    <w:rsid w:val="0043741B"/>
    <w:rsid w:val="00452715"/>
    <w:rsid w:val="00453A73"/>
    <w:rsid w:val="004B6177"/>
    <w:rsid w:val="004F1B75"/>
    <w:rsid w:val="004F376A"/>
    <w:rsid w:val="0051423B"/>
    <w:rsid w:val="00575020"/>
    <w:rsid w:val="005D0854"/>
    <w:rsid w:val="00614E1E"/>
    <w:rsid w:val="006273D6"/>
    <w:rsid w:val="0064240D"/>
    <w:rsid w:val="006A1848"/>
    <w:rsid w:val="006C58D7"/>
    <w:rsid w:val="00724892"/>
    <w:rsid w:val="00777635"/>
    <w:rsid w:val="00790F95"/>
    <w:rsid w:val="007A5508"/>
    <w:rsid w:val="007C37CF"/>
    <w:rsid w:val="00833E58"/>
    <w:rsid w:val="008501C6"/>
    <w:rsid w:val="00895773"/>
    <w:rsid w:val="008A2F9E"/>
    <w:rsid w:val="008B5A14"/>
    <w:rsid w:val="008C2290"/>
    <w:rsid w:val="0095381B"/>
    <w:rsid w:val="009C4DEE"/>
    <w:rsid w:val="00A45D30"/>
    <w:rsid w:val="00A469EA"/>
    <w:rsid w:val="00AA27EC"/>
    <w:rsid w:val="00AD0B01"/>
    <w:rsid w:val="00B71B7A"/>
    <w:rsid w:val="00B80952"/>
    <w:rsid w:val="00BE36C2"/>
    <w:rsid w:val="00C277BB"/>
    <w:rsid w:val="00C34DCD"/>
    <w:rsid w:val="00C63D86"/>
    <w:rsid w:val="00CC4429"/>
    <w:rsid w:val="00D1574C"/>
    <w:rsid w:val="00DA75D2"/>
    <w:rsid w:val="00DE53EA"/>
    <w:rsid w:val="00E14D40"/>
    <w:rsid w:val="00E15259"/>
    <w:rsid w:val="00E34409"/>
    <w:rsid w:val="00E431B5"/>
    <w:rsid w:val="00E6533E"/>
    <w:rsid w:val="00E864F8"/>
    <w:rsid w:val="00EA0472"/>
    <w:rsid w:val="00EA528D"/>
    <w:rsid w:val="00EA6413"/>
    <w:rsid w:val="00EA791E"/>
    <w:rsid w:val="00ED4823"/>
    <w:rsid w:val="00EF0FF6"/>
    <w:rsid w:val="00F06459"/>
    <w:rsid w:val="00F56982"/>
    <w:rsid w:val="04482E5C"/>
    <w:rsid w:val="05277E5D"/>
    <w:rsid w:val="0C657749"/>
    <w:rsid w:val="0E995BED"/>
    <w:rsid w:val="156C7C04"/>
    <w:rsid w:val="158673BA"/>
    <w:rsid w:val="19C505FB"/>
    <w:rsid w:val="1A9C59CA"/>
    <w:rsid w:val="27E706CF"/>
    <w:rsid w:val="28012CE4"/>
    <w:rsid w:val="2C18073B"/>
    <w:rsid w:val="2F595D8F"/>
    <w:rsid w:val="310604D5"/>
    <w:rsid w:val="35447EBE"/>
    <w:rsid w:val="3C0672F0"/>
    <w:rsid w:val="3EDD4D86"/>
    <w:rsid w:val="46C70203"/>
    <w:rsid w:val="491F3144"/>
    <w:rsid w:val="4A026B6E"/>
    <w:rsid w:val="4B5160B6"/>
    <w:rsid w:val="592D5B87"/>
    <w:rsid w:val="5F6A3CC5"/>
    <w:rsid w:val="5FBA668B"/>
    <w:rsid w:val="659034B2"/>
    <w:rsid w:val="75DB0258"/>
    <w:rsid w:val="780916EA"/>
    <w:rsid w:val="7CD3554C"/>
    <w:rsid w:val="7CDA3AB9"/>
    <w:rsid w:val="7D06376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533E"/>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E6533E"/>
    <w:rPr>
      <w:sz w:val="18"/>
      <w:szCs w:val="18"/>
    </w:rPr>
  </w:style>
  <w:style w:type="paragraph" w:styleId="a4">
    <w:name w:val="footer"/>
    <w:basedOn w:val="a"/>
    <w:link w:val="Char0"/>
    <w:uiPriority w:val="99"/>
    <w:semiHidden/>
    <w:unhideWhenUsed/>
    <w:qFormat/>
    <w:rsid w:val="00E6533E"/>
    <w:pPr>
      <w:tabs>
        <w:tab w:val="center" w:pos="4153"/>
        <w:tab w:val="right" w:pos="8306"/>
      </w:tabs>
      <w:snapToGrid w:val="0"/>
      <w:jc w:val="left"/>
    </w:pPr>
    <w:rPr>
      <w:sz w:val="18"/>
      <w:szCs w:val="18"/>
    </w:rPr>
  </w:style>
  <w:style w:type="paragraph" w:styleId="a5">
    <w:name w:val="header"/>
    <w:basedOn w:val="a"/>
    <w:link w:val="Char1"/>
    <w:uiPriority w:val="99"/>
    <w:semiHidden/>
    <w:unhideWhenUsed/>
    <w:qFormat/>
    <w:rsid w:val="00E6533E"/>
    <w:pPr>
      <w:pBdr>
        <w:bottom w:val="single" w:sz="6" w:space="1" w:color="auto"/>
      </w:pBdr>
      <w:tabs>
        <w:tab w:val="center" w:pos="4153"/>
        <w:tab w:val="right" w:pos="8306"/>
      </w:tabs>
      <w:snapToGrid w:val="0"/>
      <w:jc w:val="center"/>
    </w:pPr>
    <w:rPr>
      <w:sz w:val="18"/>
      <w:szCs w:val="18"/>
    </w:rPr>
  </w:style>
  <w:style w:type="character" w:styleId="a6">
    <w:name w:val="Strong"/>
    <w:basedOn w:val="a0"/>
    <w:uiPriority w:val="22"/>
    <w:qFormat/>
    <w:rsid w:val="00E6533E"/>
    <w:rPr>
      <w:b/>
      <w:bCs/>
    </w:rPr>
  </w:style>
  <w:style w:type="character" w:styleId="a7">
    <w:name w:val="Hyperlink"/>
    <w:basedOn w:val="a0"/>
    <w:uiPriority w:val="99"/>
    <w:semiHidden/>
    <w:unhideWhenUsed/>
    <w:qFormat/>
    <w:rsid w:val="00E6533E"/>
    <w:rPr>
      <w:color w:val="0000FF"/>
      <w:u w:val="single"/>
    </w:rPr>
  </w:style>
  <w:style w:type="character" w:customStyle="1" w:styleId="Char">
    <w:name w:val="批注框文本 Char"/>
    <w:basedOn w:val="a0"/>
    <w:link w:val="a3"/>
    <w:uiPriority w:val="99"/>
    <w:semiHidden/>
    <w:qFormat/>
    <w:rsid w:val="00E6533E"/>
    <w:rPr>
      <w:sz w:val="18"/>
      <w:szCs w:val="18"/>
    </w:rPr>
  </w:style>
  <w:style w:type="character" w:customStyle="1" w:styleId="16">
    <w:name w:val="16"/>
    <w:basedOn w:val="a0"/>
    <w:qFormat/>
    <w:rsid w:val="00E6533E"/>
    <w:rPr>
      <w:rFonts w:ascii="Calibri" w:hAnsi="Calibri" w:hint="default"/>
      <w:b/>
      <w:bCs/>
    </w:rPr>
  </w:style>
  <w:style w:type="character" w:customStyle="1" w:styleId="apple-converted-space">
    <w:name w:val="apple-converted-space"/>
    <w:basedOn w:val="a0"/>
    <w:qFormat/>
    <w:rsid w:val="00E6533E"/>
  </w:style>
  <w:style w:type="character" w:customStyle="1" w:styleId="Char1">
    <w:name w:val="页眉 Char"/>
    <w:basedOn w:val="a0"/>
    <w:link w:val="a5"/>
    <w:uiPriority w:val="99"/>
    <w:semiHidden/>
    <w:qFormat/>
    <w:rsid w:val="00E6533E"/>
    <w:rPr>
      <w:rFonts w:asciiTheme="minorHAnsi" w:eastAsiaTheme="minorEastAsia" w:hAnsiTheme="minorHAnsi" w:cstheme="minorBidi"/>
      <w:kern w:val="2"/>
      <w:sz w:val="18"/>
      <w:szCs w:val="18"/>
    </w:rPr>
  </w:style>
  <w:style w:type="character" w:customStyle="1" w:styleId="Char0">
    <w:name w:val="页脚 Char"/>
    <w:basedOn w:val="a0"/>
    <w:link w:val="a4"/>
    <w:uiPriority w:val="99"/>
    <w:semiHidden/>
    <w:qFormat/>
    <w:rsid w:val="00E6533E"/>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Pages>
  <Words>766</Words>
  <Characters>4372</Characters>
  <Application>Microsoft Office Word</Application>
  <DocSecurity>0</DocSecurity>
  <Lines>36</Lines>
  <Paragraphs>10</Paragraphs>
  <ScaleCrop>false</ScaleCrop>
  <Company/>
  <LinksUpToDate>false</LinksUpToDate>
  <CharactersWithSpaces>5128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43</cp:revision>
  <dcterms:created xsi:type="dcterms:W3CDTF">2019-02-10T10:06:00Z</dcterms:created>
  <dcterms:modified xsi:type="dcterms:W3CDTF">2021-01-09T11:47:00Z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